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9A343B" w:rsidRDefault="009A343B" w:rsidP="009A343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сельского поселения</w:t>
      </w: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схемы избирательных округов для проведения выборов депутатов Собрания депутатов Екатериновского сельского поселения</w:t>
      </w:r>
    </w:p>
    <w:p w:rsidR="009A343B" w:rsidRDefault="009A343B" w:rsidP="009A343B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9A343B" w:rsidRDefault="009A343B" w:rsidP="009A34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Собранием депутатов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26.02.2016г.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8 Областного закона от 08.08.2011 года № 645-ЗС «О выборах депутатов представительных органов муниципальных образований в Ростовской области» Собрание депутатов Екатериновского сельского поселения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pStyle w:val="a3"/>
        <w:numPr>
          <w:ilvl w:val="0"/>
          <w:numId w:val="1"/>
        </w:num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избирательных округов для проведения выборов депутатов Собрания депутатов Екатериновского сельского поселения четвертого созыва (прилагается).</w:t>
      </w:r>
    </w:p>
    <w:p w:rsidR="009A343B" w:rsidRDefault="009A343B" w:rsidP="009A343B">
      <w:pPr>
        <w:pStyle w:val="a3"/>
        <w:numPr>
          <w:ilvl w:val="0"/>
          <w:numId w:val="1"/>
        </w:num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схему избирательных округов  в соответствии с требованиями Устава муниципального образования «Екатериновское сельское поселение»,  в том числе на официальном сайте  Администрации Екатериновского  сельского поселения в сети Интернет, включая её графическое изображение, не позднее чем через пять дней.</w:t>
      </w:r>
    </w:p>
    <w:p w:rsidR="009A343B" w:rsidRDefault="009A343B" w:rsidP="009A343B">
      <w:pPr>
        <w:pStyle w:val="a3"/>
        <w:numPr>
          <w:ilvl w:val="0"/>
          <w:numId w:val="1"/>
        </w:num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Предоставить настоящее решение в Территориальную избирательную  комиссию Сальского района Ростовской области.</w:t>
      </w:r>
    </w:p>
    <w:p w:rsidR="009A343B" w:rsidRDefault="009A343B" w:rsidP="009A343B">
      <w:pPr>
        <w:pStyle w:val="a3"/>
        <w:numPr>
          <w:ilvl w:val="0"/>
          <w:numId w:val="1"/>
        </w:num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Собрания депутатов Екатериновского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местному самоуправлению и социальной политике.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Е.Г.Нейжмак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Екатериновка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29.02.2016 год</w:t>
      </w:r>
    </w:p>
    <w:p w:rsidR="009A343B" w:rsidRDefault="009A343B" w:rsidP="009A343B">
      <w:pPr>
        <w:tabs>
          <w:tab w:val="left" w:pos="5103"/>
        </w:tabs>
        <w:spacing w:after="0" w:line="240" w:lineRule="auto"/>
        <w:ind w:right="-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9A343B" w:rsidRDefault="009A343B" w:rsidP="009A343B"/>
    <w:p w:rsidR="009A343B" w:rsidRDefault="009A343B" w:rsidP="009A343B"/>
    <w:p w:rsidR="009A343B" w:rsidRDefault="009A343B" w:rsidP="009A343B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</w:t>
      </w:r>
    </w:p>
    <w:p w:rsidR="009A343B" w:rsidRDefault="009A343B" w:rsidP="009A343B">
      <w:pPr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Собрания депутатов Екатериновского сельского поселения от  26.02.2016 г. № 131</w:t>
      </w:r>
    </w:p>
    <w:p w:rsidR="009A343B" w:rsidRDefault="009A343B" w:rsidP="009A343B">
      <w:pPr>
        <w:tabs>
          <w:tab w:val="left" w:pos="3928"/>
        </w:tabs>
      </w:pPr>
      <w:r>
        <w:tab/>
      </w:r>
    </w:p>
    <w:p w:rsidR="009A343B" w:rsidRDefault="009A343B" w:rsidP="009A343B">
      <w:pPr>
        <w:jc w:val="center"/>
        <w:rPr>
          <w:b/>
          <w:sz w:val="28"/>
          <w:szCs w:val="28"/>
        </w:rPr>
      </w:pPr>
    </w:p>
    <w:p w:rsidR="009A343B" w:rsidRDefault="009A343B" w:rsidP="009A343B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Схема избирательных округов по выборам депутатов </w:t>
      </w:r>
    </w:p>
    <w:p w:rsidR="009A343B" w:rsidRDefault="009A343B" w:rsidP="009A343B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Собрания депутатов Екатериновского сельского поселения </w:t>
      </w:r>
    </w:p>
    <w:p w:rsidR="009A343B" w:rsidRDefault="009A343B" w:rsidP="009A343B">
      <w:pPr>
        <w:spacing w:after="0" w:line="240" w:lineRule="auto"/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четвертого созыва</w:t>
      </w:r>
    </w:p>
    <w:p w:rsidR="009A343B" w:rsidRDefault="009A343B" w:rsidP="009A3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Избирательный округ № 1 – многомандатный (3 мандата)</w:t>
      </w: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Сальского района - г. Сальск, ул. Ленина, 22</w:t>
      </w:r>
    </w:p>
    <w:p w:rsidR="009A343B" w:rsidRDefault="009A343B" w:rsidP="009A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Границы: территория с.Шаблиевка.</w:t>
      </w:r>
    </w:p>
    <w:p w:rsidR="009A343B" w:rsidRDefault="009A343B" w:rsidP="009A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избирателей – 1069.</w:t>
      </w:r>
    </w:p>
    <w:p w:rsidR="009A343B" w:rsidRDefault="009A343B" w:rsidP="009A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Избирательный округ № 2 – многомандатный (4мандата)</w:t>
      </w: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Сальского района - г. Сальск, ул. Ленина, 22</w:t>
      </w:r>
    </w:p>
    <w:p w:rsidR="009A343B" w:rsidRDefault="009A343B" w:rsidP="009A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Границы: территория с.Екатериновка.</w:t>
      </w:r>
    </w:p>
    <w:p w:rsidR="009A343B" w:rsidRDefault="009A343B" w:rsidP="009A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Количество избирателей – 1563.</w:t>
      </w:r>
    </w:p>
    <w:p w:rsidR="009A343B" w:rsidRDefault="009A343B" w:rsidP="009A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Избирательный округ № 3 – многомандатный (3 мандата)</w:t>
      </w:r>
    </w:p>
    <w:p w:rsidR="009A343B" w:rsidRDefault="009A343B" w:rsidP="009A34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Территориальная избирательная комиссия Сальского района - г. Сальск, ул. Ленина, 22</w:t>
      </w:r>
    </w:p>
    <w:p w:rsidR="009A343B" w:rsidRDefault="009A343B" w:rsidP="009A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Границы: территория с.Бараники (709 избирателей), с.Новый Маныч (274 избирателя).</w:t>
      </w:r>
    </w:p>
    <w:p w:rsidR="009A343B" w:rsidRDefault="009A343B" w:rsidP="009A34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Количество избирателей – 983.</w:t>
      </w:r>
    </w:p>
    <w:p w:rsidR="009A343B" w:rsidRDefault="009A343B" w:rsidP="009A343B">
      <w:pPr>
        <w:spacing w:line="360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A343B" w:rsidRDefault="009A343B" w:rsidP="009A343B">
      <w:pPr>
        <w:spacing w:line="360" w:lineRule="auto"/>
        <w:ind w:right="-2"/>
        <w:jc w:val="both"/>
        <w:rPr>
          <w:b/>
          <w:sz w:val="28"/>
          <w:szCs w:val="28"/>
        </w:rPr>
      </w:pPr>
    </w:p>
    <w:p w:rsidR="009A343B" w:rsidRDefault="009A343B" w:rsidP="009A343B">
      <w:pPr>
        <w:spacing w:line="360" w:lineRule="auto"/>
        <w:ind w:right="-2"/>
        <w:jc w:val="both"/>
        <w:rPr>
          <w:b/>
          <w:sz w:val="28"/>
          <w:szCs w:val="28"/>
        </w:rPr>
      </w:pPr>
    </w:p>
    <w:p w:rsidR="009A343B" w:rsidRDefault="009A343B" w:rsidP="009A343B">
      <w:pPr>
        <w:spacing w:line="360" w:lineRule="auto"/>
        <w:ind w:right="-2"/>
        <w:jc w:val="both"/>
        <w:rPr>
          <w:b/>
          <w:sz w:val="28"/>
          <w:szCs w:val="28"/>
        </w:rPr>
      </w:pPr>
    </w:p>
    <w:p w:rsidR="009A343B" w:rsidRDefault="009A343B" w:rsidP="009A343B">
      <w:pPr>
        <w:ind w:right="-106"/>
        <w:rPr>
          <w:rFonts w:ascii="Times New Roman CYR" w:hAnsi="Times New Roman CYR"/>
          <w:b/>
          <w:sz w:val="28"/>
        </w:rPr>
      </w:pPr>
    </w:p>
    <w:p w:rsidR="009A343B" w:rsidRDefault="009A343B" w:rsidP="009A343B">
      <w:pPr>
        <w:ind w:right="-106"/>
        <w:rPr>
          <w:rFonts w:ascii="Times New Roman CYR" w:hAnsi="Times New Roman CYR"/>
          <w:b/>
          <w:sz w:val="28"/>
        </w:rPr>
      </w:pPr>
    </w:p>
    <w:p w:rsidR="009A343B" w:rsidRDefault="009A343B" w:rsidP="009A343B">
      <w:pPr>
        <w:ind w:right="-106"/>
        <w:rPr>
          <w:rFonts w:ascii="Times New Roman CYR" w:hAnsi="Times New Roman CYR"/>
          <w:b/>
          <w:sz w:val="28"/>
        </w:rPr>
      </w:pPr>
    </w:p>
    <w:p w:rsidR="009A343B" w:rsidRDefault="009A343B" w:rsidP="009A343B">
      <w:pPr>
        <w:ind w:left="58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</w:p>
    <w:p w:rsidR="009A343B" w:rsidRDefault="009A343B" w:rsidP="009A343B">
      <w:pPr>
        <w:ind w:left="5812"/>
        <w:jc w:val="both"/>
        <w:rPr>
          <w:rFonts w:ascii="Times New Roman CYR" w:hAnsi="Times New Roman CYR"/>
          <w:b/>
          <w:sz w:val="28"/>
        </w:rPr>
      </w:pPr>
      <w:r>
        <w:rPr>
          <w:rFonts w:ascii="Times New Roman" w:hAnsi="Times New Roman" w:cs="Times New Roman"/>
        </w:rPr>
        <w:t>к решению Собрания депутатов Екатериновского сельского поселения от 26.02.2016 № 131</w:t>
      </w:r>
    </w:p>
    <w:p w:rsidR="009A343B" w:rsidRDefault="009A343B" w:rsidP="009A343B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 xml:space="preserve">Графическое изображение схемы избирательных округов по выборам депутатов Собрания депутатов Екатериновского сельского поселения </w:t>
      </w:r>
    </w:p>
    <w:p w:rsidR="009A343B" w:rsidRDefault="009A343B" w:rsidP="009A343B">
      <w:pPr>
        <w:jc w:val="center"/>
        <w:rPr>
          <w:rFonts w:ascii="Times New Roman CYR" w:hAnsi="Times New Roman CYR"/>
          <w:b/>
          <w:sz w:val="28"/>
        </w:rPr>
      </w:pPr>
      <w:r>
        <w:rPr>
          <w:rFonts w:ascii="Times New Roman CYR" w:hAnsi="Times New Roman CYR"/>
          <w:b/>
          <w:sz w:val="28"/>
        </w:rPr>
        <w:t>четвертого созыва</w:t>
      </w:r>
    </w:p>
    <w:p w:rsidR="009A343B" w:rsidRDefault="009A343B" w:rsidP="009A343B">
      <w:pPr>
        <w:jc w:val="center"/>
        <w:rPr>
          <w:rFonts w:ascii="Times New Roman CYR" w:hAnsi="Times New Roman CYR"/>
          <w:b/>
          <w:sz w:val="28"/>
        </w:rPr>
      </w:pPr>
    </w:p>
    <w:p w:rsidR="009A343B" w:rsidRDefault="009A343B" w:rsidP="009A343B">
      <w:pPr>
        <w:jc w:val="center"/>
        <w:rPr>
          <w:rFonts w:ascii="Times New Roman CYR" w:hAnsi="Times New Roman CYR"/>
          <w:b/>
          <w:sz w:val="28"/>
        </w:rPr>
      </w:pPr>
    </w:p>
    <w:p w:rsidR="009A343B" w:rsidRDefault="009A343B" w:rsidP="009A343B">
      <w:pPr>
        <w:spacing w:line="360" w:lineRule="auto"/>
        <w:ind w:right="-2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3486150"/>
            <wp:effectExtent l="0" t="0" r="9525" b="0"/>
            <wp:docPr id="1" name="Рисунок 1" descr="Описание: Екатерин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Екатериновк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3B" w:rsidRDefault="009A343B" w:rsidP="009A343B">
      <w:pPr>
        <w:ind w:right="-106"/>
        <w:jc w:val="center"/>
        <w:rPr>
          <w:rFonts w:ascii="Times New Roman CYR" w:hAnsi="Times New Roman CYR"/>
          <w:b/>
          <w:sz w:val="28"/>
        </w:rPr>
      </w:pPr>
    </w:p>
    <w:p w:rsidR="009A343B" w:rsidRDefault="009A343B" w:rsidP="009A343B"/>
    <w:p w:rsidR="004866DD" w:rsidRDefault="004866DD">
      <w:bookmarkStart w:id="0" w:name="_GoBack"/>
      <w:bookmarkEnd w:id="0"/>
    </w:p>
    <w:sectPr w:rsidR="00486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7F7A"/>
    <w:multiLevelType w:val="hybridMultilevel"/>
    <w:tmpl w:val="112A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46"/>
    <w:rsid w:val="00220146"/>
    <w:rsid w:val="004866DD"/>
    <w:rsid w:val="009A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3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43B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A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4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2016-03-10T05:05:00Z</dcterms:created>
  <dcterms:modified xsi:type="dcterms:W3CDTF">2016-03-10T05:05:00Z</dcterms:modified>
</cp:coreProperties>
</file>