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C0" w:rsidRDefault="00375BC0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75BC0" w:rsidRDefault="00375BC0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375BC0" w:rsidRDefault="00375BC0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Сальский район</w:t>
      </w:r>
    </w:p>
    <w:p w:rsidR="00375BC0" w:rsidRDefault="00375BC0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Екатериновского</w:t>
      </w:r>
    </w:p>
    <w:p w:rsidR="00375BC0" w:rsidRDefault="00375BC0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75BC0" w:rsidRDefault="00375BC0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375BC0" w:rsidRDefault="00375BC0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375BC0" w:rsidRDefault="00375BC0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75BC0" w:rsidRDefault="00375BC0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375BC0" w:rsidRDefault="00375BC0" w:rsidP="002E71F6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18.04.2016г.                                                                              №  66</w:t>
      </w:r>
    </w:p>
    <w:p w:rsidR="00375BC0" w:rsidRDefault="00375BC0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375BC0" w:rsidRDefault="00375BC0" w:rsidP="002E71F6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Екатериновка</w:t>
      </w:r>
    </w:p>
    <w:p w:rsidR="00375BC0" w:rsidRDefault="00375BC0" w:rsidP="002E71F6">
      <w:pPr>
        <w:rPr>
          <w:sz w:val="28"/>
          <w:szCs w:val="28"/>
        </w:rPr>
      </w:pPr>
    </w:p>
    <w:p w:rsidR="00375BC0" w:rsidRDefault="00375BC0" w:rsidP="002E71F6">
      <w:pPr>
        <w:tabs>
          <w:tab w:val="left" w:pos="3757"/>
          <w:tab w:val="left" w:pos="5220"/>
        </w:tabs>
        <w:spacing w:after="0"/>
        <w:ind w:right="42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реестра </w:t>
      </w:r>
    </w:p>
    <w:p w:rsidR="00375BC0" w:rsidRDefault="00375BC0" w:rsidP="002E71F6">
      <w:pPr>
        <w:tabs>
          <w:tab w:val="left" w:pos="3757"/>
          <w:tab w:val="left" w:pos="5220"/>
        </w:tabs>
        <w:spacing w:after="0"/>
        <w:ind w:right="42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Муниципальных услуг предоставляемых </w:t>
      </w:r>
    </w:p>
    <w:p w:rsidR="00375BC0" w:rsidRDefault="00375BC0" w:rsidP="002E71F6">
      <w:pPr>
        <w:tabs>
          <w:tab w:val="left" w:pos="3757"/>
          <w:tab w:val="left" w:pos="5220"/>
        </w:tabs>
        <w:spacing w:after="0"/>
        <w:ind w:right="42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Администрацией Екатериновского сельского поселения</w:t>
      </w:r>
    </w:p>
    <w:p w:rsidR="00375BC0" w:rsidRDefault="00375BC0" w:rsidP="002E71F6">
      <w:pPr>
        <w:jc w:val="both"/>
        <w:rPr>
          <w:rFonts w:ascii="Times New Roman" w:hAnsi="Times New Roman"/>
        </w:rPr>
      </w:pPr>
    </w:p>
    <w:p w:rsidR="00375BC0" w:rsidRDefault="00375BC0" w:rsidP="002E71F6">
      <w:pPr>
        <w:jc w:val="both"/>
        <w:rPr>
          <w:rFonts w:ascii="Times New Roman" w:hAnsi="Times New Roman"/>
          <w:sz w:val="28"/>
          <w:szCs w:val="28"/>
        </w:rPr>
      </w:pPr>
    </w:p>
    <w:p w:rsidR="00375BC0" w:rsidRDefault="00375BC0" w:rsidP="002668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4"/>
          <w:szCs w:val="24"/>
        </w:rPr>
        <w:t>В целях реализации на территории муниципального образования «Екатериновское сельское поселение» мероприятий по разработке и утверждению административных регламентов предоставления муниципальных услуг, обеспечения реализации прав и законных интересов физических и юридических лиц, 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РФ», Уставом муниципального образования «Екатериновское сельское поселение», ст. 39.5 Земельного кодекса  РФ,  ст. 8.3 Областного  закона  Ростовской области от 22.07.2003 № 19-ЗС «О  регулировании земельных отношений  в ростовской  области» администрация Екатериновского сельского поселения</w:t>
      </w:r>
    </w:p>
    <w:p w:rsidR="00375BC0" w:rsidRDefault="00375BC0" w:rsidP="002E71F6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375BC0" w:rsidRDefault="00375BC0" w:rsidP="002E71F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75BC0" w:rsidRDefault="00375BC0" w:rsidP="002E71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прилагаемый реестр  муниципальных услуг предоставляемых Администрацией Екатериновского сельского поселения (приложение 1).</w:t>
      </w:r>
    </w:p>
    <w:p w:rsidR="00375BC0" w:rsidRDefault="00375BC0" w:rsidP="002E71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Екатериновского сельского поселения № 23 от 02.02.2016 г. «Об утверждении реестра муниципальных услуг предоставляемых Администрацией Екатериновского сельского поселения» признать утратившим силу.</w:t>
      </w:r>
    </w:p>
    <w:p w:rsidR="00375BC0" w:rsidRDefault="00375BC0" w:rsidP="002E71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 вступает в силу со дня его официального обнародования.</w:t>
      </w:r>
    </w:p>
    <w:p w:rsidR="00375BC0" w:rsidRDefault="00375BC0" w:rsidP="002E71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настоящее постановление на официальном Интернет-сайте Администрации Екатериновского сельского поселения.</w:t>
      </w:r>
    </w:p>
    <w:p w:rsidR="00375BC0" w:rsidRDefault="00375BC0" w:rsidP="002E71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75BC0" w:rsidRDefault="00375BC0" w:rsidP="002E71F6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375BC0" w:rsidRDefault="00375BC0" w:rsidP="002E71F6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Екатериновского сельского поселения                                Е.Г.Нейжмак</w:t>
      </w:r>
    </w:p>
    <w:p w:rsidR="00375BC0" w:rsidRDefault="00375BC0" w:rsidP="002E71F6">
      <w:pPr>
        <w:rPr>
          <w:rFonts w:ascii="Times New Roman" w:hAnsi="Times New Roman"/>
          <w:sz w:val="24"/>
          <w:szCs w:val="24"/>
        </w:rPr>
      </w:pPr>
    </w:p>
    <w:p w:rsidR="00375BC0" w:rsidRDefault="00375BC0" w:rsidP="002E71F6">
      <w:pPr>
        <w:rPr>
          <w:rFonts w:ascii="Times New Roman" w:hAnsi="Times New Roman"/>
          <w:sz w:val="24"/>
          <w:szCs w:val="24"/>
        </w:rPr>
      </w:pPr>
    </w:p>
    <w:p w:rsidR="00375BC0" w:rsidRDefault="00375BC0" w:rsidP="002E71F6">
      <w:pPr>
        <w:tabs>
          <w:tab w:val="left" w:pos="114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375BC0" w:rsidRDefault="00375BC0" w:rsidP="002E71F6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муниципальных услуг </w:t>
      </w:r>
    </w:p>
    <w:p w:rsidR="00375BC0" w:rsidRDefault="00375BC0" w:rsidP="002E71F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53" w:tblpY="1"/>
        <w:tblOverlap w:val="never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8826"/>
      </w:tblGrid>
      <w:tr w:rsidR="00375BC0" w:rsidTr="00D92570">
        <w:trPr>
          <w:cantSplit/>
          <w:trHeight w:val="808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75BC0" w:rsidRDefault="00375BC0">
            <w:pPr>
              <w:pStyle w:val="ConsPlusNormal"/>
              <w:ind w:right="7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26" w:type="dxa"/>
            <w:vAlign w:val="center"/>
          </w:tcPr>
          <w:p w:rsidR="00375BC0" w:rsidRDefault="00375BC0">
            <w:pPr>
              <w:pStyle w:val="ConsPlusNormal"/>
              <w:ind w:right="9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услуги</w:t>
            </w:r>
          </w:p>
        </w:tc>
      </w:tr>
      <w:tr w:rsidR="00375BC0" w:rsidTr="00D92570">
        <w:trPr>
          <w:cantSplit/>
          <w:trHeight w:val="677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6" w:type="dxa"/>
          </w:tcPr>
          <w:p w:rsidR="00375BC0" w:rsidRDefault="00375B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предоставления ЖКХ услуг населению  </w:t>
            </w:r>
          </w:p>
        </w:tc>
      </w:tr>
      <w:tr w:rsidR="00375BC0" w:rsidTr="00D92570">
        <w:trPr>
          <w:cantSplit/>
          <w:trHeight w:val="677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6" w:type="dxa"/>
          </w:tcPr>
          <w:p w:rsidR="00375BC0" w:rsidRPr="00285476" w:rsidRDefault="00375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выдача разрешений на: санитарную и другие виды обрезки зеленых насаждений: уничтожение  аварийно- опасных и  сухостойных  зеленых насаждений; пересадку деревьев; реализацию  мероприятий, связанных  с   повреждением зеленых насаждений; уничтожение жизнеспособных  деревьев, не подлежащих  пересадке; уничтожение   жизнеспособной   кустарниковой  и травянистой  растительности на территории Екатериновского сельского поселения.  </w:t>
            </w:r>
          </w:p>
        </w:tc>
      </w:tr>
      <w:tr w:rsidR="00375BC0" w:rsidTr="00D92570">
        <w:trPr>
          <w:cantSplit/>
          <w:trHeight w:val="365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6" w:type="dxa"/>
          </w:tcPr>
          <w:p w:rsidR="00375BC0" w:rsidRDefault="00375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доступа к материалам библиотек в электронном виде.</w:t>
            </w:r>
          </w:p>
        </w:tc>
      </w:tr>
      <w:tr w:rsidR="00375BC0" w:rsidTr="00D92570">
        <w:trPr>
          <w:cantSplit/>
          <w:trHeight w:val="677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6" w:type="dxa"/>
          </w:tcPr>
          <w:p w:rsidR="00375BC0" w:rsidRDefault="00375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трассы и предварительное согласование мест размещения инженерных коммуникаций и утверждение акта выбора трассы   </w:t>
            </w:r>
          </w:p>
        </w:tc>
      </w:tr>
      <w:tr w:rsidR="00375BC0" w:rsidTr="00D92570">
        <w:trPr>
          <w:cantSplit/>
          <w:trHeight w:val="677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26" w:type="dxa"/>
          </w:tcPr>
          <w:p w:rsidR="00375BC0" w:rsidRDefault="00375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разрешенного использования земельного участка </w:t>
            </w:r>
          </w:p>
        </w:tc>
      </w:tr>
      <w:tr w:rsidR="00375BC0" w:rsidTr="00D92570">
        <w:trPr>
          <w:cantSplit/>
          <w:trHeight w:val="677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26" w:type="dxa"/>
          </w:tcPr>
          <w:p w:rsidR="00375BC0" w:rsidRDefault="00375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архивных документов, справок, копий НПА Администрации поселения </w:t>
            </w:r>
          </w:p>
        </w:tc>
      </w:tr>
      <w:tr w:rsidR="00375BC0" w:rsidTr="00D92570">
        <w:trPr>
          <w:cantSplit/>
          <w:trHeight w:val="677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26" w:type="dxa"/>
          </w:tcPr>
          <w:p w:rsidR="00375BC0" w:rsidRDefault="00375BC0" w:rsidP="00FB7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 об объектах учета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из реестра муниципального имущества </w:t>
            </w:r>
          </w:p>
        </w:tc>
      </w:tr>
      <w:tr w:rsidR="00375BC0" w:rsidTr="00D92570">
        <w:trPr>
          <w:cantSplit/>
          <w:trHeight w:val="677"/>
        </w:trPr>
        <w:tc>
          <w:tcPr>
            <w:tcW w:w="534" w:type="dxa"/>
            <w:vAlign w:val="center"/>
          </w:tcPr>
          <w:p w:rsidR="00375BC0" w:rsidRDefault="00375BC0" w:rsidP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26" w:type="dxa"/>
          </w:tcPr>
          <w:p w:rsidR="00375BC0" w:rsidRDefault="00375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Присвоение, изменений и аннулирование адреса  объекта  адресации.</w:t>
            </w:r>
          </w:p>
          <w:p w:rsidR="00375BC0" w:rsidRDefault="00375B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 w:rsidP="00542706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имущества(за  исключением  земельных участков) в аренду без проведения торгов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26" w:type="dxa"/>
          </w:tcPr>
          <w:p w:rsidR="00375BC0" w:rsidRDefault="00375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26" w:type="dxa"/>
          </w:tcPr>
          <w:p w:rsidR="00375BC0" w:rsidRDefault="00375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учет молодых семей, нуждающихся в улучшении жилищных условий, в рамках подпрограммы «Обеспечение жильем молодых семей» ФЦП «Жилище» на 2011-2015 годы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справки  об  отсутствии (наличии) задолженности по арендной плате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26" w:type="dxa"/>
          </w:tcPr>
          <w:p w:rsidR="00375BC0" w:rsidRDefault="00375BC0" w:rsidP="00FA7CDB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Расторжение договора аренды, безвозмездного пользования земельным участком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26" w:type="dxa"/>
          </w:tcPr>
          <w:p w:rsidR="00375BC0" w:rsidRDefault="00375BC0" w:rsidP="00FA7CDB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правообладателю объектов муниципального имущества, а так же  земельных участков, государственная собственность  на которые не  разграничена, заверенных копий правоустанавливающих документов .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Сверка арендных платежей с арендаторами земельных участков, муниципального имущества 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государственной власти или органами местного самоуправления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 в муниципальную собственность ранее приватизированных жилых помещений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 в собственность  граждан занимаемых  ими  жилых помещений, находящихся  в муниципальной   собственности (приватизация муниципального  жилого  фонда)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 земельных участков ,государственная собственность на которые не разграничена, и земельных участков ,находящихся  в  муниципальной собственности, для  целей не связанных  со строительством  единому  заявителю..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 земельных участков для  строительства при  наличии утвержденных   материалов  предварительного согласования мест  размещения  объектов.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  права  постоянного  (бессрочного) пользования земельным  участком  или  права  пожизненного наследуемого  владения земельным участком.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 земельного  участка, находящегося  в муниципальной собственности или государственная  собственность на   который не разграничена, без проведения торгов.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 земельного  участка, находящегося  в муниципальной собственности или государственная  собственность на   который не разграничена, в собственность  бесплатно.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 земельного  участка, находящегося  в муниципальной собственности или государственная  собственность на   который не разграничена, в аренду  без проведения  торгов.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Предварительное согласование  предоставления  земельного участка.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 схемы  расположения  земельного участка на  кадастровом  плане  территории.</w:t>
            </w:r>
          </w:p>
        </w:tc>
      </w:tr>
      <w:tr w:rsidR="00375BC0" w:rsidTr="00D92570">
        <w:trPr>
          <w:cantSplit/>
          <w:trHeight w:val="416"/>
        </w:trPr>
        <w:tc>
          <w:tcPr>
            <w:tcW w:w="534" w:type="dxa"/>
            <w:vAlign w:val="center"/>
          </w:tcPr>
          <w:p w:rsidR="00375BC0" w:rsidRDefault="00375BC0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26" w:type="dxa"/>
          </w:tcPr>
          <w:p w:rsidR="00375BC0" w:rsidRDefault="00375BC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 на учет граждан, имеющих  трех  и более несовершеннолетних   детей, в целях  бесплатного  предоставления  в собственность земельного  участка для  индивидуального  жилищного  строительства, ведения  личного  подсобного хозяйства или  создания  крестьянского (фермерского) хозяйства</w:t>
            </w:r>
          </w:p>
        </w:tc>
      </w:tr>
    </w:tbl>
    <w:p w:rsidR="00375BC0" w:rsidRDefault="00375BC0" w:rsidP="002E71F6">
      <w:pPr>
        <w:rPr>
          <w:rFonts w:ascii="Times New Roman" w:hAnsi="Times New Roman"/>
          <w:sz w:val="24"/>
          <w:szCs w:val="24"/>
        </w:rPr>
      </w:pPr>
    </w:p>
    <w:p w:rsidR="00375BC0" w:rsidRDefault="00375BC0"/>
    <w:sectPr w:rsidR="00375BC0" w:rsidSect="008F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7943"/>
    <w:multiLevelType w:val="hybridMultilevel"/>
    <w:tmpl w:val="8606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EB0"/>
    <w:rsid w:val="00081EB0"/>
    <w:rsid w:val="000A399D"/>
    <w:rsid w:val="001E04BD"/>
    <w:rsid w:val="002668FB"/>
    <w:rsid w:val="00266D19"/>
    <w:rsid w:val="00285476"/>
    <w:rsid w:val="002E71F6"/>
    <w:rsid w:val="00302D6B"/>
    <w:rsid w:val="00375BC0"/>
    <w:rsid w:val="003B1EB6"/>
    <w:rsid w:val="00542706"/>
    <w:rsid w:val="005F386D"/>
    <w:rsid w:val="005F7E9E"/>
    <w:rsid w:val="00670E18"/>
    <w:rsid w:val="00682EA2"/>
    <w:rsid w:val="00730295"/>
    <w:rsid w:val="00812E4F"/>
    <w:rsid w:val="008203B5"/>
    <w:rsid w:val="008F48DA"/>
    <w:rsid w:val="00914A3D"/>
    <w:rsid w:val="00987E31"/>
    <w:rsid w:val="009D312F"/>
    <w:rsid w:val="00A30781"/>
    <w:rsid w:val="00A74AB9"/>
    <w:rsid w:val="00AB6FC9"/>
    <w:rsid w:val="00B14CAA"/>
    <w:rsid w:val="00BD512A"/>
    <w:rsid w:val="00C2223D"/>
    <w:rsid w:val="00C80021"/>
    <w:rsid w:val="00CA56B4"/>
    <w:rsid w:val="00D16246"/>
    <w:rsid w:val="00D80D68"/>
    <w:rsid w:val="00D92570"/>
    <w:rsid w:val="00DA7EE1"/>
    <w:rsid w:val="00E578D7"/>
    <w:rsid w:val="00FA4D83"/>
    <w:rsid w:val="00FA7CDB"/>
    <w:rsid w:val="00FB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F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71F6"/>
    <w:pPr>
      <w:ind w:left="720"/>
      <w:contextualSpacing/>
    </w:pPr>
  </w:style>
  <w:style w:type="paragraph" w:customStyle="1" w:styleId="NoSpacing1">
    <w:name w:val="No Spacing1"/>
    <w:aliases w:val="Заголовок 4 Знак"/>
    <w:uiPriority w:val="99"/>
    <w:rsid w:val="002E71F6"/>
    <w:pPr>
      <w:suppressAutoHyphens/>
    </w:pPr>
    <w:rPr>
      <w:rFonts w:eastAsia="Times New Roman"/>
      <w:lang w:eastAsia="ar-SA"/>
    </w:rPr>
  </w:style>
  <w:style w:type="paragraph" w:customStyle="1" w:styleId="ConsPlusNormal">
    <w:name w:val="ConsPlusNormal"/>
    <w:uiPriority w:val="99"/>
    <w:rsid w:val="002E71F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3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29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4</Pages>
  <Words>962</Words>
  <Characters>5489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12</cp:revision>
  <cp:lastPrinted>2016-02-03T13:48:00Z</cp:lastPrinted>
  <dcterms:created xsi:type="dcterms:W3CDTF">2014-09-17T05:30:00Z</dcterms:created>
  <dcterms:modified xsi:type="dcterms:W3CDTF">2016-05-18T16:08:00Z</dcterms:modified>
</cp:coreProperties>
</file>