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</w:t>
      </w:r>
      <w:proofErr w:type="spellStart"/>
      <w:r w:rsidR="0003542C">
        <w:rPr>
          <w:szCs w:val="28"/>
        </w:rPr>
        <w:t>Екатериновское</w:t>
      </w:r>
      <w:proofErr w:type="spellEnd"/>
      <w:r w:rsidR="0003542C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EC3534">
        <w:rPr>
          <w:szCs w:val="28"/>
        </w:rPr>
        <w:t xml:space="preserve"> </w:t>
      </w:r>
      <w:r w:rsidR="004A62D2">
        <w:rPr>
          <w:szCs w:val="28"/>
        </w:rPr>
        <w:t>20</w:t>
      </w:r>
      <w:r w:rsidR="00EC3534">
        <w:rPr>
          <w:szCs w:val="28"/>
        </w:rPr>
        <w:t>2</w:t>
      </w:r>
      <w:r w:rsidR="00BC3F4B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5F1F0C" w:rsidTr="005F1F0C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0C" w:rsidRDefault="005F1F0C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C" w:rsidRDefault="00BB7E27" w:rsidP="00980C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18.11.2005 г.</w:t>
            </w:r>
          </w:p>
        </w:tc>
      </w:tr>
      <w:tr w:rsidR="005F1F0C" w:rsidTr="005F1F0C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0C" w:rsidRDefault="005F1F0C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C" w:rsidRDefault="00BB7E27" w:rsidP="00980C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450,13</w:t>
            </w:r>
          </w:p>
        </w:tc>
      </w:tr>
      <w:tr w:rsidR="005F1F0C" w:rsidTr="005F1F0C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0C" w:rsidRDefault="005F1F0C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C" w:rsidRDefault="00BB7E27" w:rsidP="00980C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384,5</w:t>
            </w:r>
          </w:p>
        </w:tc>
      </w:tr>
      <w:tr w:rsidR="005F1F0C" w:rsidTr="005F1F0C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0C" w:rsidRDefault="005F1F0C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C" w:rsidRDefault="00BB7E27" w:rsidP="00980C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5F1F0C" w:rsidTr="005F1F0C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0C" w:rsidRDefault="005F1F0C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C" w:rsidRDefault="00BB7E27" w:rsidP="00980C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5F1F0C" w:rsidTr="005F1F0C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0C" w:rsidRDefault="005F1F0C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0C" w:rsidRDefault="00BB7E27" w:rsidP="00980C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45A99" w:rsidRDefault="00E45A99" w:rsidP="00E45A99">
      <w:pPr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1"/>
        <w:gridCol w:w="2729"/>
        <w:gridCol w:w="2331"/>
        <w:gridCol w:w="2170"/>
      </w:tblGrid>
      <w:tr w:rsidR="00ED4D29" w:rsidTr="00BB7E27">
        <w:trPr>
          <w:trHeight w:val="2494"/>
        </w:trPr>
        <w:tc>
          <w:tcPr>
            <w:tcW w:w="2341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29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Pr="005F531D" w:rsidRDefault="00DB10C1" w:rsidP="005F531D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</w:tc>
        <w:tc>
          <w:tcPr>
            <w:tcW w:w="2170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="00EC3534"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980C7E" w:rsidTr="00BB7E27">
        <w:trPr>
          <w:trHeight w:val="258"/>
        </w:trPr>
        <w:tc>
          <w:tcPr>
            <w:tcW w:w="2341" w:type="dxa"/>
          </w:tcPr>
          <w:p w:rsidR="00980C7E" w:rsidRDefault="00980C7E" w:rsidP="00BB7E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80C7E"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 w:rsidR="00BB7E27">
              <w:rPr>
                <w:color w:val="000000"/>
                <w:sz w:val="24"/>
                <w:szCs w:val="24"/>
              </w:rPr>
              <w:t>Екатериновское</w:t>
            </w:r>
            <w:proofErr w:type="spellEnd"/>
            <w:r w:rsidR="00BB7E27">
              <w:rPr>
                <w:color w:val="000000"/>
                <w:sz w:val="24"/>
                <w:szCs w:val="24"/>
              </w:rPr>
              <w:t xml:space="preserve"> сельское</w:t>
            </w:r>
            <w:r w:rsidRPr="00980C7E">
              <w:rPr>
                <w:color w:val="000000"/>
                <w:sz w:val="24"/>
                <w:szCs w:val="24"/>
              </w:rPr>
              <w:t xml:space="preserve"> поселение»</w:t>
            </w:r>
          </w:p>
          <w:p w:rsidR="00E16475" w:rsidRDefault="00E16475" w:rsidP="00BB7E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катериновка</w:t>
            </w:r>
            <w:proofErr w:type="spellEnd"/>
          </w:p>
          <w:p w:rsidR="00E16475" w:rsidRDefault="00E16475" w:rsidP="00BB7E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аблиевка</w:t>
            </w:r>
            <w:proofErr w:type="spellEnd"/>
          </w:p>
          <w:p w:rsidR="00E16475" w:rsidRDefault="00E16475" w:rsidP="00BB7E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Маныч</w:t>
            </w:r>
            <w:proofErr w:type="spellEnd"/>
          </w:p>
          <w:p w:rsidR="00E16475" w:rsidRDefault="00E16475" w:rsidP="00BB7E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араники</w:t>
            </w:r>
            <w:proofErr w:type="spellEnd"/>
          </w:p>
          <w:p w:rsidR="00E16475" w:rsidRPr="00980C7E" w:rsidRDefault="00E16475" w:rsidP="00BB7E2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980C7E" w:rsidRDefault="00BB7E27" w:rsidP="008E758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Абрамова Наталья Леонидовна</w:t>
            </w:r>
          </w:p>
          <w:p w:rsidR="00BB7E27" w:rsidRDefault="00BB7E27" w:rsidP="008E758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Тел. 8(86372) 4- 47-13</w:t>
            </w:r>
          </w:p>
          <w:p w:rsidR="0003542C" w:rsidRDefault="0003542C" w:rsidP="008E758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</w:t>
            </w:r>
            <w:r w:rsidRPr="00BC3F4B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34358@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donland</w:t>
            </w:r>
            <w:r w:rsidRPr="00BC3F4B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331" w:type="dxa"/>
          </w:tcPr>
          <w:p w:rsidR="00980C7E" w:rsidRDefault="00BB7E27" w:rsidP="00CD2099">
            <w:pPr>
              <w:ind w:firstLine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Попович Ирина Владимировна</w:t>
            </w:r>
          </w:p>
          <w:p w:rsidR="00BB7E27" w:rsidRDefault="00BB7E27" w:rsidP="00CD2099">
            <w:pPr>
              <w:ind w:firstLine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Тел.8(86372)4-41-50</w:t>
            </w:r>
          </w:p>
          <w:p w:rsidR="00BB7E27" w:rsidRDefault="00BB7E27" w:rsidP="00CD2099">
            <w:pPr>
              <w:ind w:firstLine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Моб. 89514936904</w:t>
            </w:r>
          </w:p>
          <w:p w:rsidR="00BB7E27" w:rsidRPr="00BB7E27" w:rsidRDefault="00BB7E27" w:rsidP="00CD2099">
            <w:pPr>
              <w:ind w:firstLine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Sp34358@donland.ru</w:t>
            </w:r>
          </w:p>
        </w:tc>
        <w:tc>
          <w:tcPr>
            <w:tcW w:w="2170" w:type="dxa"/>
          </w:tcPr>
          <w:p w:rsidR="00980C7E" w:rsidRDefault="00E16B99" w:rsidP="00414B32">
            <w:pPr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</w:tbl>
    <w:p w:rsidR="00837E58" w:rsidRDefault="00837E58" w:rsidP="008E7589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4379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highlight w:val="yellow"/>
                <w:lang w:val="en-US"/>
              </w:rPr>
            </w:pPr>
            <w:r w:rsidRPr="0003542C">
              <w:rPr>
                <w:sz w:val="24"/>
                <w:lang w:val="en-US"/>
              </w:rPr>
              <w:t>29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highlight w:val="yellow"/>
                <w:lang w:val="en-US"/>
              </w:rPr>
            </w:pPr>
            <w:r w:rsidRPr="0003542C">
              <w:rPr>
                <w:sz w:val="24"/>
                <w:lang w:val="en-US"/>
              </w:rPr>
              <w:t>29</w:t>
            </w: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3346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41668A">
            <w:pPr>
              <w:ind w:firstLine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турки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ind w:firstLine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казаки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белорусы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z w:val="24"/>
              </w:rPr>
            </w:pPr>
            <w:r>
              <w:rPr>
                <w:spacing w:val="2"/>
                <w:sz w:val="24"/>
              </w:rPr>
              <w:lastRenderedPageBreak/>
              <w:t>дагестанцы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немцы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чеченцы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марийцы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удины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Pr="00BB7E27" w:rsidRDefault="00BB7E27" w:rsidP="007A77F4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мордва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молдаване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корейцы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Default="0041668A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удмурты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Pr="00BB7E27" w:rsidRDefault="00BB7E27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41668A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A" w:rsidRPr="00BB7E27" w:rsidRDefault="00BB7E27" w:rsidP="00BB7E27">
            <w:pPr>
              <w:ind w:firstLine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A" w:rsidRDefault="0041668A">
            <w:pPr>
              <w:ind w:firstLine="0"/>
              <w:rPr>
                <w:sz w:val="24"/>
                <w:szCs w:val="24"/>
              </w:rPr>
            </w:pPr>
          </w:p>
        </w:tc>
      </w:tr>
      <w:tr w:rsidR="00BB7E2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калмыки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>
            <w:pPr>
              <w:ind w:firstLine="0"/>
              <w:rPr>
                <w:sz w:val="24"/>
                <w:szCs w:val="24"/>
              </w:rPr>
            </w:pPr>
          </w:p>
        </w:tc>
      </w:tr>
      <w:tr w:rsidR="00BB7E2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 w:rsidP="007A77F4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узбеки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>
            <w:pPr>
              <w:ind w:firstLine="0"/>
              <w:rPr>
                <w:sz w:val="24"/>
                <w:szCs w:val="24"/>
              </w:rPr>
            </w:pPr>
          </w:p>
        </w:tc>
      </w:tr>
      <w:tr w:rsidR="00BB7E2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 w:rsidP="007A77F4">
            <w:pPr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изиды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974798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27" w:rsidRDefault="00BB7E2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E16475" w:rsidP="00E1647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E16475" w:rsidP="00ED1CA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E16475" w:rsidP="00E1647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E16475" w:rsidP="00E1647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D1CAF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Pr="007E31E6" w:rsidRDefault="00ED1CAF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D1CAF" w:rsidP="00ED1CAF">
            <w:pPr>
              <w:ind w:firstLine="0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Pr="007E31E6" w:rsidRDefault="00ED1CA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Pr="007E31E6" w:rsidRDefault="00ED1CA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ED1CA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Tr="00ED1CA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 w:rsidP="00E164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16475" w:rsidP="00E164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16475" w:rsidP="00E164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76"/>
        <w:gridCol w:w="4695"/>
      </w:tblGrid>
      <w:tr w:rsidR="00ED1CAF" w:rsidTr="00ED1C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2148</w:t>
            </w:r>
          </w:p>
        </w:tc>
      </w:tr>
      <w:tr w:rsidR="00ED1CAF" w:rsidTr="00ED1C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2231</w:t>
            </w:r>
          </w:p>
        </w:tc>
      </w:tr>
      <w:tr w:rsidR="00ED1CAF" w:rsidTr="00ED1C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tabs>
                <w:tab w:val="left" w:pos="113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</w:tr>
      <w:tr w:rsidR="00ED1CAF" w:rsidTr="00ED1C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2138</w:t>
            </w:r>
          </w:p>
        </w:tc>
      </w:tr>
      <w:tr w:rsidR="00ED1CAF" w:rsidTr="00ED1C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7"/>
        <w:gridCol w:w="2774"/>
      </w:tblGrid>
      <w:tr w:rsidR="00ED1CAF" w:rsidTr="00ED1CAF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CAF" w:rsidTr="00ED1CAF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E16475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50D7" w:rsidTr="00ED1CAF"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16475" w:rsidP="00ED1C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47229">
            <w:pPr>
              <w:ind w:firstLine="0"/>
              <w:rPr>
                <w:sz w:val="24"/>
                <w:szCs w:val="24"/>
              </w:rPr>
            </w:pPr>
            <w:r w:rsidRPr="00B64600"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47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47229">
            <w:pPr>
              <w:ind w:firstLine="0"/>
              <w:rPr>
                <w:sz w:val="24"/>
                <w:szCs w:val="24"/>
              </w:rPr>
            </w:pPr>
            <w:r w:rsidRPr="00B64600"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ED1CA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D1CAF" w:rsidTr="00ED1CA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AF" w:rsidRDefault="00ED1C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974798" w:rsidP="007A77F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F" w:rsidRDefault="00974798" w:rsidP="007A77F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47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47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47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9"/>
        <w:gridCol w:w="152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747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</w:t>
            </w:r>
            <w:r w:rsidR="0088305F">
              <w:rPr>
                <w:sz w:val="24"/>
                <w:szCs w:val="24"/>
              </w:rPr>
              <w:t>кий адрес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77F4" w:rsidTr="007A77F4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7A77F4" w:rsidP="007A7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автономии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974798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974798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974798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88305F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автономии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88305F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автономии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88305F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88305F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88305F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F4" w:rsidRDefault="007A77F4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4" w:rsidRDefault="0088305F" w:rsidP="00A472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4820"/>
      </w:tblGrid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казачьего общества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Екатериновское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Вид казачьего общества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хуторское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Атаман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Красильников Владимир Валерьевич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Принадлежность к районному (юртовому) и/или окружному казачьему обществу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ЮКО «Сальск»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Кол-во членов казачьего общества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88305F" w:rsidP="0020545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0545E">
              <w:rPr>
                <w:sz w:val="24"/>
              </w:rPr>
              <w:t>0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88305F" w:rsidP="007A77F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20545E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Ростовская область </w:t>
            </w:r>
            <w:proofErr w:type="spellStart"/>
            <w:r>
              <w:rPr>
                <w:sz w:val="24"/>
              </w:rPr>
              <w:t>Сальский</w:t>
            </w:r>
            <w:proofErr w:type="spellEnd"/>
            <w:r>
              <w:rPr>
                <w:sz w:val="24"/>
              </w:rPr>
              <w:t xml:space="preserve"> район                    С. Екатериновка ул. Кирова, 109</w:t>
            </w:r>
          </w:p>
        </w:tc>
      </w:tr>
      <w:tr w:rsidR="007A77F4" w:rsidTr="007A77F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7A77F4" w:rsidP="007A77F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4" w:rsidRDefault="0020545E" w:rsidP="007A77F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Ростовская область </w:t>
            </w:r>
            <w:proofErr w:type="spellStart"/>
            <w:r>
              <w:rPr>
                <w:sz w:val="24"/>
              </w:rPr>
              <w:t>Сальский</w:t>
            </w:r>
            <w:proofErr w:type="spellEnd"/>
            <w:r>
              <w:rPr>
                <w:sz w:val="24"/>
              </w:rPr>
              <w:t xml:space="preserve"> район                    С. Екатериновка ул. Кирова, 109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AE50D7" w:rsidTr="006334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622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12921" w:rsidP="00A47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203" w:rsidTr="00CD2099">
        <w:trPr>
          <w:trHeight w:val="52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1F" w:rsidRPr="0063341F" w:rsidRDefault="00362203" w:rsidP="00CD20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203" w:rsidRPr="0063341F" w:rsidRDefault="00012921" w:rsidP="00A47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341F" w:rsidTr="00CD2099">
        <w:trPr>
          <w:trHeight w:val="276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41F" w:rsidRDefault="0063341F" w:rsidP="00A17B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1F" w:rsidRPr="00C057BB" w:rsidRDefault="0063341F" w:rsidP="00A47229">
            <w:pPr>
              <w:jc w:val="center"/>
              <w:rPr>
                <w:sz w:val="24"/>
                <w:szCs w:val="24"/>
              </w:rPr>
            </w:pPr>
          </w:p>
        </w:tc>
      </w:tr>
      <w:tr w:rsidR="0063341F" w:rsidTr="0063341F">
        <w:trPr>
          <w:trHeight w:val="615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41F" w:rsidRDefault="0063341F" w:rsidP="00A17B6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63341F" w:rsidRPr="00C057BB" w:rsidRDefault="0020545E" w:rsidP="002054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012921"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63341F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63341F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129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129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2"/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"/>
        <w:gridCol w:w="5755"/>
      </w:tblGrid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012921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прихожан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прихожан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jc w:val="center"/>
              <w:rPr>
                <w:sz w:val="24"/>
              </w:rPr>
            </w:pPr>
          </w:p>
          <w:p w:rsidR="0063341F" w:rsidRDefault="0063341F" w:rsidP="00E1647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культовом сооружении</w:t>
            </w:r>
          </w:p>
        </w:tc>
      </w:tr>
      <w:tr w:rsidR="00CD2099" w:rsidTr="00CD2099"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099" w:rsidRDefault="00CD2099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099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CD20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Тип культового сооружения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Право собственности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Тип культового сооружения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341F" w:rsidTr="006334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63341F" w:rsidP="00E1647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Право собственности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1F" w:rsidRDefault="0088305F" w:rsidP="0088305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5"/>
        <w:gridCol w:w="468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8305F" w:rsidP="008830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542C" w:rsidP="000354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2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уб./мес.)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2647D" w:rsidP="001264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22262,3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7F55" w:rsidP="00DC7F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16649,7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proofErr w:type="gramStart"/>
      <w:r w:rsidR="00704CA0" w:rsidRPr="007E31E6">
        <w:rPr>
          <w:b/>
          <w:szCs w:val="28"/>
        </w:rPr>
        <w:t>повышенной</w:t>
      </w:r>
      <w:proofErr w:type="gramEnd"/>
      <w:r w:rsidR="00704CA0" w:rsidRPr="007E31E6">
        <w:rPr>
          <w:b/>
          <w:szCs w:val="28"/>
        </w:rPr>
        <w:t xml:space="preserve">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605"/>
        <w:gridCol w:w="2409"/>
        <w:gridCol w:w="2499"/>
      </w:tblGrid>
      <w:tr w:rsidR="004513EB" w:rsidRPr="007E31E6" w:rsidTr="00A5791F">
        <w:tc>
          <w:tcPr>
            <w:tcW w:w="2091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972265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2499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7E31E6">
              <w:rPr>
                <w:b/>
                <w:sz w:val="24"/>
                <w:szCs w:val="24"/>
              </w:rPr>
              <w:t>имевших</w:t>
            </w:r>
            <w:proofErr w:type="gramEnd"/>
            <w:r w:rsidRPr="007E31E6">
              <w:rPr>
                <w:b/>
                <w:sz w:val="24"/>
                <w:szCs w:val="24"/>
              </w:rPr>
              <w:t xml:space="preserve">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A5791F">
        <w:tc>
          <w:tcPr>
            <w:tcW w:w="2091" w:type="dxa"/>
            <w:shd w:val="clear" w:color="auto" w:fill="FFFFFF" w:themeFill="background1"/>
          </w:tcPr>
          <w:p w:rsidR="004513EB" w:rsidRPr="007E31E6" w:rsidRDefault="00DC7F55" w:rsidP="00DC7F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DC7F55" w:rsidP="00DC7F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DC7F55" w:rsidP="00DC7F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4513EB" w:rsidRPr="007E31E6" w:rsidRDefault="00DC7F55" w:rsidP="00DC7F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3"/>
        <w:gridCol w:w="3127"/>
        <w:gridCol w:w="2419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 xml:space="preserve">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B9651F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</w:t>
            </w:r>
            <w:proofErr w:type="gramEnd"/>
            <w:r w:rsidR="00B9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Default="006F3ADF" w:rsidP="000662AB">
            <w:pPr>
              <w:ind w:firstLine="0"/>
              <w:rPr>
                <w:sz w:val="24"/>
                <w:szCs w:val="24"/>
              </w:rPr>
            </w:pPr>
            <w:r w:rsidRPr="006F3ADF">
              <w:rPr>
                <w:sz w:val="24"/>
                <w:szCs w:val="24"/>
              </w:rPr>
              <w:t>Сушков Александр Иванович</w:t>
            </w:r>
            <w:r>
              <w:rPr>
                <w:sz w:val="24"/>
                <w:szCs w:val="24"/>
              </w:rPr>
              <w:t xml:space="preserve"> </w:t>
            </w:r>
          </w:p>
          <w:p w:rsidR="006F3ADF" w:rsidRPr="006F3ADF" w:rsidRDefault="006F3AD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B9651F" w:rsidRPr="006F3ADF" w:rsidRDefault="006F3AD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«Агро-Мичуринское»</w:t>
            </w:r>
          </w:p>
        </w:tc>
        <w:tc>
          <w:tcPr>
            <w:tcW w:w="0" w:type="auto"/>
          </w:tcPr>
          <w:p w:rsidR="00B9651F" w:rsidRPr="006F3ADF" w:rsidRDefault="006F3ADF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Екатериновка</w:t>
            </w:r>
            <w:r w:rsidR="00044DD7">
              <w:rPr>
                <w:sz w:val="24"/>
                <w:szCs w:val="24"/>
              </w:rPr>
              <w:t xml:space="preserve"> ул. Молодежная, 13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Анатолий Михайлович</w:t>
            </w:r>
          </w:p>
          <w:p w:rsidR="00044DD7" w:rsidRPr="006F3ADF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Бараниковское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44DD7" w:rsidRDefault="00044D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Бараники</w:t>
            </w:r>
            <w:proofErr w:type="spellEnd"/>
            <w:r>
              <w:rPr>
                <w:sz w:val="24"/>
                <w:szCs w:val="24"/>
              </w:rPr>
              <w:t xml:space="preserve"> ул. Пролетарская, 28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Сергей Геннадьевич</w:t>
            </w:r>
          </w:p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«Восток Агро»</w:t>
            </w:r>
          </w:p>
        </w:tc>
        <w:tc>
          <w:tcPr>
            <w:tcW w:w="0" w:type="auto"/>
          </w:tcPr>
          <w:p w:rsidR="00044DD7" w:rsidRDefault="00044D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Бараники</w:t>
            </w:r>
            <w:proofErr w:type="spellEnd"/>
            <w:r>
              <w:rPr>
                <w:sz w:val="24"/>
                <w:szCs w:val="24"/>
              </w:rPr>
              <w:t xml:space="preserve"> ул. Советсткая,18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Кашников</w:t>
            </w:r>
            <w:proofErr w:type="spellEnd"/>
            <w:r>
              <w:rPr>
                <w:sz w:val="24"/>
                <w:szCs w:val="24"/>
              </w:rPr>
              <w:t xml:space="preserve"> Юрий  Викторович</w:t>
            </w:r>
          </w:p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«Ника»</w:t>
            </w:r>
          </w:p>
        </w:tc>
        <w:tc>
          <w:tcPr>
            <w:tcW w:w="0" w:type="auto"/>
          </w:tcPr>
          <w:p w:rsidR="00044DD7" w:rsidRDefault="00044D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Екатериновка ул. 40 лет Победы,5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Олег Анатольевич </w:t>
            </w:r>
          </w:p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«Адонис-2»</w:t>
            </w:r>
          </w:p>
        </w:tc>
        <w:tc>
          <w:tcPr>
            <w:tcW w:w="0" w:type="auto"/>
          </w:tcPr>
          <w:p w:rsidR="00044DD7" w:rsidRDefault="00044D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Бараники</w:t>
            </w:r>
            <w:proofErr w:type="spellEnd"/>
            <w:r>
              <w:rPr>
                <w:sz w:val="24"/>
                <w:szCs w:val="24"/>
              </w:rPr>
              <w:t xml:space="preserve"> ул. Советская,25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Васильченко Сергей Сергеевич </w:t>
            </w:r>
          </w:p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«МК»</w:t>
            </w:r>
          </w:p>
        </w:tc>
        <w:tc>
          <w:tcPr>
            <w:tcW w:w="0" w:type="auto"/>
          </w:tcPr>
          <w:p w:rsidR="00044DD7" w:rsidRDefault="00044D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Екатериновка ул. 40 лет Победы,8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Сергей Леонидович</w:t>
            </w:r>
          </w:p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«Заречное»</w:t>
            </w:r>
          </w:p>
        </w:tc>
        <w:tc>
          <w:tcPr>
            <w:tcW w:w="0" w:type="auto"/>
          </w:tcPr>
          <w:p w:rsidR="00044DD7" w:rsidRDefault="00044DD7" w:rsidP="00044DD7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Маныч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Степная</w:t>
            </w:r>
            <w:proofErr w:type="gramEnd"/>
            <w:r>
              <w:rPr>
                <w:sz w:val="24"/>
                <w:szCs w:val="24"/>
              </w:rPr>
              <w:t>,25</w:t>
            </w:r>
          </w:p>
        </w:tc>
      </w:tr>
      <w:tr w:rsidR="00044DD7" w:rsidRPr="007E31E6" w:rsidTr="00381B1B">
        <w:tc>
          <w:tcPr>
            <w:tcW w:w="0" w:type="auto"/>
            <w:shd w:val="clear" w:color="auto" w:fill="FFFFFF" w:themeFill="background1"/>
          </w:tcPr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Ложниченко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044DD7" w:rsidRDefault="00044D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044DD7" w:rsidRDefault="00DF14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«Стандарт»</w:t>
            </w:r>
          </w:p>
        </w:tc>
        <w:tc>
          <w:tcPr>
            <w:tcW w:w="0" w:type="auto"/>
          </w:tcPr>
          <w:p w:rsidR="00044DD7" w:rsidRDefault="00DF14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Сальск ул. Смирнова,43</w:t>
            </w:r>
          </w:p>
          <w:p w:rsidR="00DF14D7" w:rsidRDefault="00DF14D7" w:rsidP="00044DD7">
            <w:pPr>
              <w:ind w:firstLine="0"/>
              <w:rPr>
                <w:sz w:val="24"/>
                <w:szCs w:val="24"/>
              </w:rPr>
            </w:pPr>
          </w:p>
        </w:tc>
      </w:tr>
      <w:tr w:rsidR="00DF14D7" w:rsidRPr="007E31E6" w:rsidTr="00381B1B">
        <w:tc>
          <w:tcPr>
            <w:tcW w:w="0" w:type="auto"/>
            <w:shd w:val="clear" w:color="auto" w:fill="FFFFFF" w:themeFill="background1"/>
          </w:tcPr>
          <w:p w:rsidR="00DF14D7" w:rsidRDefault="00DF14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Зубенко Виктор Викторович</w:t>
            </w:r>
          </w:p>
          <w:p w:rsidR="00DF14D7" w:rsidRDefault="00DF14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</w:tcPr>
          <w:p w:rsidR="00DF14D7" w:rsidRDefault="00DF14D7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«Славяне»</w:t>
            </w:r>
          </w:p>
        </w:tc>
        <w:tc>
          <w:tcPr>
            <w:tcW w:w="0" w:type="auto"/>
          </w:tcPr>
          <w:p w:rsidR="00DF14D7" w:rsidRDefault="00DF14D7" w:rsidP="00044D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Сальск</w:t>
            </w: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 w:rsidR="003547A7">
        <w:rPr>
          <w:b/>
          <w:szCs w:val="28"/>
          <w:lang w:val="en-US"/>
        </w:rPr>
        <w:t>X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2627"/>
        <w:gridCol w:w="2756"/>
        <w:gridCol w:w="2272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4650F1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4A47C4" w:rsidRDefault="00012921" w:rsidP="004A47C4">
            <w:pPr>
              <w:ind w:firstLine="0"/>
              <w:jc w:val="center"/>
              <w:rPr>
                <w:sz w:val="24"/>
                <w:szCs w:val="24"/>
              </w:rPr>
            </w:pPr>
            <w:r w:rsidRPr="004A47C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4A47C4" w:rsidRDefault="00012921" w:rsidP="004A47C4">
            <w:pPr>
              <w:ind w:firstLine="0"/>
              <w:jc w:val="center"/>
              <w:rPr>
                <w:sz w:val="24"/>
                <w:szCs w:val="24"/>
              </w:rPr>
            </w:pPr>
            <w:r w:rsidRPr="004A47C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4A47C4" w:rsidRDefault="00012921" w:rsidP="004A47C4">
            <w:pPr>
              <w:ind w:firstLine="0"/>
              <w:jc w:val="center"/>
              <w:rPr>
                <w:sz w:val="24"/>
                <w:szCs w:val="24"/>
              </w:rPr>
            </w:pPr>
            <w:r w:rsidRPr="004A47C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1462" w:rsidRPr="004A47C4" w:rsidRDefault="00012921" w:rsidP="004A47C4">
            <w:pPr>
              <w:ind w:firstLine="0"/>
              <w:jc w:val="center"/>
              <w:rPr>
                <w:sz w:val="24"/>
                <w:szCs w:val="24"/>
              </w:rPr>
            </w:pPr>
            <w:r w:rsidRPr="004A47C4">
              <w:rPr>
                <w:sz w:val="24"/>
                <w:szCs w:val="24"/>
              </w:rPr>
              <w:t>-</w:t>
            </w:r>
          </w:p>
        </w:tc>
      </w:tr>
    </w:tbl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3547A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507AB8" w:rsidP="00507A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507AB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186  от </w:t>
            </w:r>
            <w:r w:rsidRPr="00507AB8">
              <w:rPr>
                <w:sz w:val="24"/>
                <w:szCs w:val="24"/>
              </w:rPr>
              <w:t xml:space="preserve">14.11.2024                                           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7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Проведенные</w:t>
            </w:r>
            <w:proofErr w:type="gramEnd"/>
            <w:r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дню России проведены мероприятия: </w:t>
            </w:r>
            <w:proofErr w:type="spellStart"/>
            <w:r w:rsidRPr="004A47C4">
              <w:rPr>
                <w:rFonts w:eastAsia="Times New Roman" w:cs="Times New Roman"/>
                <w:sz w:val="24"/>
                <w:szCs w:val="24"/>
              </w:rPr>
              <w:t>Флешмоб</w:t>
            </w:r>
            <w:proofErr w:type="spell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«Я живу в России!», выставка детских рисунков «Росси</w:t>
            </w: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я-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Родина моя», концертная программа «Я люблю тебя, Россия», тематическая программа «Моя Россия!», акция «Моя любовь, моя Россия!», акция «Я патриот России».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дню Народного единства проведены мероприятия: игровая программа «Игры народов России», концертная программа «В единстве сила».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дню Победы в ВОВ: акция «Победа в каждый дом», поэтический марафон «За Россию,! За мир! За </w:t>
            </w: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наших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>!», концертная программа «О Доблести, о Подвиге, о Славе!»,  акция «Тот самый первый день войны…», тематический час «Героям-Слава!».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дню Российского Флага: Акция «Флаг моего государства»,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A47C4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4A47C4">
              <w:rPr>
                <w:rFonts w:eastAsia="Times New Roman" w:cs="Times New Roman"/>
                <w:sz w:val="24"/>
                <w:szCs w:val="24"/>
              </w:rPr>
              <w:t xml:space="preserve"> дню солидарности в борьбе с терроризмом: Акция «Мы против терроризма».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Все мероприятия проведены в СДК «Екатериновского сельского поселения» с привлечением к участию детей разных возрастов и национальностей.</w:t>
            </w:r>
          </w:p>
          <w:p w:rsidR="00AE50D7" w:rsidRDefault="004A47C4" w:rsidP="004A47C4">
            <w:pPr>
              <w:ind w:firstLine="0"/>
              <w:rPr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 xml:space="preserve"> - В рамках недопущения конфликтов на национальной почве на территории поселения проводится профилактическая </w:t>
            </w:r>
            <w:r w:rsidRPr="004A47C4">
              <w:rPr>
                <w:rFonts w:eastAsia="Times New Roman" w:cs="Times New Roman"/>
                <w:sz w:val="24"/>
                <w:szCs w:val="24"/>
              </w:rPr>
              <w:lastRenderedPageBreak/>
              <w:t>работа с коренным и некоренным населением. В библиотеке села организованы тематические полки «Толерантность, что это!», «Толерантность и международное право».</w:t>
            </w:r>
          </w:p>
        </w:tc>
      </w:tr>
      <w:tr w:rsidR="003547A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lastRenderedPageBreak/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F" w:rsidRDefault="004A47C4" w:rsidP="004A47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7C4" w:rsidP="004A47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A47C4" w:rsidP="004A47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C4" w:rsidRPr="004A47C4" w:rsidRDefault="004A47C4" w:rsidP="004A47C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4A47C4">
              <w:rPr>
                <w:rFonts w:eastAsia="Calibri" w:cs="Times New Roman"/>
                <w:sz w:val="24"/>
                <w:szCs w:val="24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Информирование жителей Екатериновского сельского поселения   о плане действий при угрозе возникновения террористических актов.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Постоянно ведётся учёт посетителей в образовательных учреждениях.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 xml:space="preserve">Проводятся тренировки по эвакуации детей из образовательных учреждений 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-на информационных стендах, сайтах администрации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</w:p>
          <w:p w:rsidR="004A47C4" w:rsidRPr="004A47C4" w:rsidRDefault="004A47C4" w:rsidP="004A47C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>- обследуются животноводческие точки в целях выявления нелегальных мигрантов, расположенные на территории поселения.</w:t>
            </w:r>
          </w:p>
          <w:p w:rsidR="004A47C4" w:rsidRPr="004A47C4" w:rsidRDefault="004A47C4" w:rsidP="004A47C4">
            <w:pPr>
              <w:rPr>
                <w:rFonts w:eastAsia="Calibri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t xml:space="preserve">Осуществляется изготовление и вручение памяток и рекомендаций для </w:t>
            </w:r>
            <w:r w:rsidRPr="004A47C4">
              <w:rPr>
                <w:rFonts w:eastAsia="Calibri" w:cs="Times New Roman"/>
                <w:sz w:val="24"/>
                <w:szCs w:val="24"/>
              </w:rPr>
              <w:t xml:space="preserve"> учреждений  образования,  культуры, по вопросам предупреждения террористических актов и правил поведения при их возникновении.</w:t>
            </w:r>
          </w:p>
          <w:p w:rsidR="004A47C4" w:rsidRPr="004A47C4" w:rsidRDefault="004A47C4" w:rsidP="004A47C4">
            <w:pPr>
              <w:rPr>
                <w:rFonts w:eastAsia="Calibri" w:cs="Times New Roman"/>
                <w:sz w:val="24"/>
                <w:szCs w:val="24"/>
              </w:rPr>
            </w:pPr>
            <w:r w:rsidRPr="004A47C4">
              <w:rPr>
                <w:rFonts w:eastAsia="Times New Roman" w:cs="Times New Roman"/>
                <w:sz w:val="24"/>
                <w:szCs w:val="24"/>
              </w:rPr>
              <w:lastRenderedPageBreak/>
              <w:t>Проводится обход населенных пунктов в целях  выявления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AE50D7" w:rsidRDefault="00AE50D7" w:rsidP="0010047F">
            <w:pPr>
              <w:ind w:firstLine="0"/>
              <w:rPr>
                <w:sz w:val="24"/>
                <w:szCs w:val="24"/>
              </w:rPr>
            </w:pPr>
          </w:p>
        </w:tc>
      </w:tr>
      <w:tr w:rsidR="0010047F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F" w:rsidRDefault="001004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F" w:rsidRDefault="00B61360" w:rsidP="00E1647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10047F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F" w:rsidRDefault="001004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7F" w:rsidRDefault="006E1989" w:rsidP="00E1647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1989" w:rsidP="001004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1989" w:rsidP="001004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10047F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1989" w:rsidP="001004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1989" w:rsidP="001004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1989" w:rsidP="001004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10047F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E1989" w:rsidP="001004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84DB2" w:rsidRPr="00670793" w:rsidRDefault="00A84DB2" w:rsidP="006E1989">
      <w:pPr>
        <w:pStyle w:val="a3"/>
        <w:ind w:firstLine="0"/>
      </w:pP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 xml:space="preserve">. </w:t>
      </w:r>
      <w:proofErr w:type="spellStart"/>
      <w:r>
        <w:rPr>
          <w:rFonts w:eastAsia="Calibri" w:cs="Times New Roman"/>
          <w:b/>
          <w:szCs w:val="28"/>
        </w:rPr>
        <w:t>И</w:t>
      </w:r>
      <w:r w:rsidRPr="003547A7">
        <w:rPr>
          <w:rFonts w:eastAsia="Calibri" w:cs="Times New Roman"/>
          <w:b/>
          <w:szCs w:val="28"/>
        </w:rPr>
        <w:t>нформацияо</w:t>
      </w:r>
      <w:proofErr w:type="spellEnd"/>
      <w:r w:rsidRPr="003547A7">
        <w:rPr>
          <w:rFonts w:eastAsia="Calibri" w:cs="Times New Roman"/>
          <w:b/>
          <w:szCs w:val="28"/>
        </w:rPr>
        <w:t xml:space="preserve">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Default="006E1989" w:rsidP="002343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E1989">
              <w:rPr>
                <w:rFonts w:cs="Times New Roman"/>
                <w:sz w:val="24"/>
                <w:szCs w:val="24"/>
              </w:rPr>
              <w:t>Малый совет по межэтническим отношениям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E1989" w:rsidRPr="006E1989" w:rsidRDefault="006E1989" w:rsidP="006E198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Постановление №117 от 01.09.2022 г. «О создании Малого совета по межэтническим отношениям при Администрации Екатериновского сельского поселения»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6E1989" w:rsidRDefault="006E1989" w:rsidP="002343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989">
              <w:rPr>
                <w:rFonts w:cs="Times New Roman"/>
                <w:sz w:val="24"/>
                <w:szCs w:val="24"/>
              </w:rPr>
              <w:t>Постановление от 01.09.2022г. №117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6E1989" w:rsidRDefault="006E198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E1989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3547A7" w:rsidRPr="00A47229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Реквизиты нормативного акта, на </w:t>
            </w:r>
            <w:r w:rsidRPr="003547A7">
              <w:rPr>
                <w:rFonts w:cs="Times New Roman"/>
                <w:sz w:val="24"/>
                <w:szCs w:val="24"/>
              </w:rPr>
              <w:lastRenderedPageBreak/>
              <w:t>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A47229" w:rsidRDefault="00A47229" w:rsidP="008C2E43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22733">
              <w:rPr>
                <w:rFonts w:cs="Times New Roman"/>
                <w:sz w:val="24"/>
                <w:szCs w:val="24"/>
              </w:rPr>
              <w:lastRenderedPageBreak/>
              <w:t>Постановление от 01.09.2022г. №117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507AB8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A47229" w:rsidRDefault="00A4722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A47229" w:rsidRDefault="00A4722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7229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5A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9D" w:rsidRDefault="00D4029D" w:rsidP="00AE50D7">
      <w:r>
        <w:separator/>
      </w:r>
    </w:p>
  </w:endnote>
  <w:endnote w:type="continuationSeparator" w:id="0">
    <w:p w:rsidR="00D4029D" w:rsidRDefault="00D4029D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9D" w:rsidRDefault="00D4029D" w:rsidP="00AE50D7">
      <w:r>
        <w:separator/>
      </w:r>
    </w:p>
  </w:footnote>
  <w:footnote w:type="continuationSeparator" w:id="0">
    <w:p w:rsidR="00D4029D" w:rsidRDefault="00D4029D" w:rsidP="00AE50D7">
      <w:r>
        <w:continuationSeparator/>
      </w:r>
    </w:p>
  </w:footnote>
  <w:footnote w:id="1">
    <w:p w:rsidR="003036DF" w:rsidRDefault="003036DF" w:rsidP="00E16475">
      <w:pPr>
        <w:pStyle w:val="a3"/>
        <w:ind w:firstLine="0"/>
      </w:pPr>
    </w:p>
  </w:footnote>
  <w:footnote w:id="2">
    <w:p w:rsidR="003036DF" w:rsidRDefault="003036DF" w:rsidP="00E16475">
      <w:pPr>
        <w:pStyle w:val="a3"/>
        <w:ind w:firstLine="0"/>
      </w:pPr>
      <w:r>
        <w:rPr>
          <w:rStyle w:val="a6"/>
        </w:rPr>
        <w:footnoteRef/>
      </w:r>
    </w:p>
  </w:footnote>
  <w:footnote w:id="3">
    <w:p w:rsidR="003036DF" w:rsidRDefault="003036DF" w:rsidP="00E16475">
      <w:pPr>
        <w:pStyle w:val="a3"/>
        <w:ind w:firstLine="0"/>
      </w:pPr>
    </w:p>
  </w:footnote>
  <w:footnote w:id="4">
    <w:p w:rsidR="003036DF" w:rsidRDefault="003036DF" w:rsidP="00E16475">
      <w:pPr>
        <w:pStyle w:val="a3"/>
        <w:ind w:firstLine="0"/>
      </w:pPr>
    </w:p>
  </w:footnote>
  <w:footnote w:id="5">
    <w:p w:rsidR="003036DF" w:rsidRDefault="003036DF" w:rsidP="00E16475">
      <w:pPr>
        <w:pStyle w:val="a3"/>
        <w:ind w:firstLine="0"/>
      </w:pPr>
    </w:p>
  </w:footnote>
  <w:footnote w:id="6">
    <w:p w:rsidR="003036DF" w:rsidRDefault="003036DF" w:rsidP="0088305F">
      <w:pPr>
        <w:pStyle w:val="a3"/>
        <w:ind w:firstLine="0"/>
      </w:pPr>
    </w:p>
  </w:footnote>
  <w:footnote w:id="7">
    <w:p w:rsidR="003036DF" w:rsidRDefault="003036DF" w:rsidP="0088305F">
      <w:pPr>
        <w:pStyle w:val="a3"/>
        <w:ind w:firstLine="0"/>
      </w:pPr>
    </w:p>
  </w:footnote>
  <w:footnote w:id="8">
    <w:p w:rsidR="003036DF" w:rsidRDefault="003036DF" w:rsidP="00E16475">
      <w:pPr>
        <w:pStyle w:val="a3"/>
        <w:ind w:firstLine="0"/>
      </w:pPr>
    </w:p>
  </w:footnote>
  <w:footnote w:id="9">
    <w:p w:rsidR="003036DF" w:rsidRDefault="003036DF" w:rsidP="0088305F">
      <w:pPr>
        <w:pStyle w:val="a3"/>
        <w:ind w:firstLine="0"/>
      </w:pPr>
    </w:p>
  </w:footnote>
  <w:footnote w:id="10">
    <w:p w:rsidR="003036DF" w:rsidRDefault="003036DF" w:rsidP="0088305F">
      <w:pPr>
        <w:pStyle w:val="a3"/>
        <w:ind w:firstLine="0"/>
      </w:pPr>
    </w:p>
  </w:footnote>
  <w:footnote w:id="11">
    <w:p w:rsidR="003036DF" w:rsidRDefault="003036DF" w:rsidP="0088305F">
      <w:pPr>
        <w:pStyle w:val="a3"/>
        <w:ind w:firstLine="0"/>
      </w:pPr>
    </w:p>
  </w:footnote>
  <w:footnote w:id="12">
    <w:p w:rsidR="003036DF" w:rsidRDefault="003036DF" w:rsidP="0088305F">
      <w:pPr>
        <w:pStyle w:val="a3"/>
        <w:ind w:firstLine="0"/>
      </w:pPr>
    </w:p>
  </w:footnote>
  <w:footnote w:id="13">
    <w:p w:rsidR="003036DF" w:rsidRDefault="003036DF" w:rsidP="0088305F">
      <w:pPr>
        <w:pStyle w:val="a3"/>
        <w:ind w:firstLine="0"/>
      </w:pPr>
    </w:p>
  </w:footnote>
  <w:footnote w:id="14">
    <w:p w:rsidR="003036DF" w:rsidRDefault="003036DF" w:rsidP="0088305F">
      <w:pPr>
        <w:pStyle w:val="a3"/>
        <w:ind w:firstLine="0"/>
      </w:pPr>
    </w:p>
  </w:footnote>
  <w:footnote w:id="15">
    <w:p w:rsidR="003036DF" w:rsidRDefault="003036DF" w:rsidP="0088305F">
      <w:pPr>
        <w:pStyle w:val="a3"/>
        <w:ind w:firstLine="0"/>
      </w:pPr>
    </w:p>
  </w:footnote>
  <w:footnote w:id="16">
    <w:p w:rsidR="003036DF" w:rsidRDefault="003036DF" w:rsidP="0088305F">
      <w:pPr>
        <w:pStyle w:val="a3"/>
        <w:ind w:firstLine="0"/>
      </w:pPr>
    </w:p>
  </w:footnote>
  <w:footnote w:id="17">
    <w:p w:rsidR="003036DF" w:rsidRDefault="003036DF" w:rsidP="0088305F">
      <w:pPr>
        <w:pStyle w:val="a3"/>
        <w:ind w:firstLine="0"/>
      </w:pPr>
    </w:p>
  </w:footnote>
  <w:footnote w:id="18">
    <w:p w:rsidR="003036DF" w:rsidRDefault="003036DF" w:rsidP="0088305F">
      <w:pPr>
        <w:pStyle w:val="a3"/>
        <w:ind w:firstLine="0"/>
      </w:pPr>
    </w:p>
  </w:footnote>
  <w:footnote w:id="19">
    <w:p w:rsidR="003036DF" w:rsidRDefault="003036DF" w:rsidP="0088305F">
      <w:pPr>
        <w:pStyle w:val="a3"/>
        <w:ind w:firstLine="0"/>
      </w:pPr>
    </w:p>
  </w:footnote>
  <w:footnote w:id="20">
    <w:p w:rsidR="003036DF" w:rsidRDefault="003036DF" w:rsidP="0088305F">
      <w:pPr>
        <w:pStyle w:val="a3"/>
        <w:ind w:firstLine="0"/>
      </w:pPr>
    </w:p>
  </w:footnote>
  <w:footnote w:id="21">
    <w:p w:rsidR="003036DF" w:rsidRDefault="003036DF" w:rsidP="0088305F">
      <w:pPr>
        <w:pStyle w:val="a3"/>
        <w:ind w:firstLine="0"/>
      </w:pPr>
    </w:p>
  </w:footnote>
  <w:footnote w:id="22">
    <w:p w:rsidR="003036DF" w:rsidRDefault="003036DF" w:rsidP="00DC7F55">
      <w:pPr>
        <w:pStyle w:val="a3"/>
        <w:ind w:firstLine="0"/>
      </w:pPr>
    </w:p>
  </w:footnote>
  <w:footnote w:id="23">
    <w:p w:rsidR="003036DF" w:rsidRDefault="003036DF" w:rsidP="00DC7F55">
      <w:pPr>
        <w:pStyle w:val="a3"/>
        <w:ind w:firstLine="0"/>
      </w:pPr>
    </w:p>
  </w:footnote>
  <w:footnote w:id="24">
    <w:p w:rsidR="003036DF" w:rsidRDefault="003036DF" w:rsidP="00DC7F55">
      <w:pPr>
        <w:pStyle w:val="a3"/>
        <w:ind w:firstLine="0"/>
      </w:pPr>
    </w:p>
  </w:footnote>
  <w:footnote w:id="25">
    <w:p w:rsidR="003036DF" w:rsidRDefault="003036DF" w:rsidP="00DC7F55">
      <w:pPr>
        <w:pStyle w:val="a3"/>
        <w:ind w:firstLine="0"/>
      </w:pPr>
    </w:p>
  </w:footnote>
  <w:footnote w:id="26">
    <w:p w:rsidR="003036DF" w:rsidRDefault="003036DF" w:rsidP="00DC7F55">
      <w:pPr>
        <w:pStyle w:val="a3"/>
        <w:ind w:firstLine="0"/>
      </w:pPr>
    </w:p>
  </w:footnote>
  <w:footnote w:id="27">
    <w:p w:rsidR="003036DF" w:rsidRDefault="003036DF" w:rsidP="00DC7F55">
      <w:pPr>
        <w:pStyle w:val="a3"/>
        <w:ind w:firstLine="0"/>
      </w:pPr>
    </w:p>
  </w:footnote>
  <w:footnote w:id="28">
    <w:p w:rsidR="003036DF" w:rsidRDefault="003036DF" w:rsidP="00012921">
      <w:pPr>
        <w:pStyle w:val="a3"/>
        <w:ind w:firstLine="0"/>
      </w:pPr>
    </w:p>
  </w:footnote>
  <w:footnote w:id="29">
    <w:p w:rsidR="003036DF" w:rsidRDefault="003036DF" w:rsidP="00012921">
      <w:pPr>
        <w:pStyle w:val="a3"/>
        <w:ind w:firstLine="0"/>
      </w:pPr>
    </w:p>
  </w:footnote>
  <w:footnote w:id="30">
    <w:p w:rsidR="003036DF" w:rsidRDefault="003036DF" w:rsidP="00012921">
      <w:pPr>
        <w:pStyle w:val="a3"/>
        <w:ind w:firstLine="0"/>
      </w:pPr>
    </w:p>
  </w:footnote>
  <w:footnote w:id="31">
    <w:p w:rsidR="003036DF" w:rsidRDefault="003036DF" w:rsidP="00012921">
      <w:pPr>
        <w:pStyle w:val="a3"/>
        <w:ind w:firstLine="0"/>
      </w:pPr>
    </w:p>
  </w:footnote>
  <w:footnote w:id="32">
    <w:p w:rsidR="003036DF" w:rsidRDefault="003036DF" w:rsidP="00012921">
      <w:pPr>
        <w:pStyle w:val="a3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D7"/>
    <w:rsid w:val="00010D18"/>
    <w:rsid w:val="00012921"/>
    <w:rsid w:val="0003542C"/>
    <w:rsid w:val="00044DD7"/>
    <w:rsid w:val="000662AB"/>
    <w:rsid w:val="0007771F"/>
    <w:rsid w:val="000D1040"/>
    <w:rsid w:val="000F06C2"/>
    <w:rsid w:val="0010047F"/>
    <w:rsid w:val="0012647D"/>
    <w:rsid w:val="00137049"/>
    <w:rsid w:val="001E3A17"/>
    <w:rsid w:val="0020545E"/>
    <w:rsid w:val="00222A9A"/>
    <w:rsid w:val="00234370"/>
    <w:rsid w:val="002C1462"/>
    <w:rsid w:val="002E1C6B"/>
    <w:rsid w:val="003036DF"/>
    <w:rsid w:val="00336844"/>
    <w:rsid w:val="00337E92"/>
    <w:rsid w:val="003547A7"/>
    <w:rsid w:val="00362203"/>
    <w:rsid w:val="00381B1B"/>
    <w:rsid w:val="003F4E2C"/>
    <w:rsid w:val="004131DA"/>
    <w:rsid w:val="00414B32"/>
    <w:rsid w:val="0041668A"/>
    <w:rsid w:val="00423E43"/>
    <w:rsid w:val="004513EB"/>
    <w:rsid w:val="004650F1"/>
    <w:rsid w:val="004A47C4"/>
    <w:rsid w:val="004A62D2"/>
    <w:rsid w:val="00507AB8"/>
    <w:rsid w:val="00586881"/>
    <w:rsid w:val="005A3AC0"/>
    <w:rsid w:val="005D645C"/>
    <w:rsid w:val="005F1F0C"/>
    <w:rsid w:val="005F531D"/>
    <w:rsid w:val="006138F3"/>
    <w:rsid w:val="00626A25"/>
    <w:rsid w:val="0063341F"/>
    <w:rsid w:val="006610D8"/>
    <w:rsid w:val="00670793"/>
    <w:rsid w:val="00681F55"/>
    <w:rsid w:val="00690C64"/>
    <w:rsid w:val="006E1989"/>
    <w:rsid w:val="006F3ADF"/>
    <w:rsid w:val="00704CA0"/>
    <w:rsid w:val="00766144"/>
    <w:rsid w:val="00792EC5"/>
    <w:rsid w:val="007A77F4"/>
    <w:rsid w:val="007B42C0"/>
    <w:rsid w:val="007E31E6"/>
    <w:rsid w:val="007F0646"/>
    <w:rsid w:val="008062A6"/>
    <w:rsid w:val="00822733"/>
    <w:rsid w:val="00837E58"/>
    <w:rsid w:val="00843BEC"/>
    <w:rsid w:val="00876F2F"/>
    <w:rsid w:val="0088305F"/>
    <w:rsid w:val="008C2E43"/>
    <w:rsid w:val="008E600C"/>
    <w:rsid w:val="008E7589"/>
    <w:rsid w:val="00960618"/>
    <w:rsid w:val="00972265"/>
    <w:rsid w:val="00974798"/>
    <w:rsid w:val="00980C7E"/>
    <w:rsid w:val="009E71DB"/>
    <w:rsid w:val="00A17B61"/>
    <w:rsid w:val="00A35B20"/>
    <w:rsid w:val="00A47229"/>
    <w:rsid w:val="00A5791F"/>
    <w:rsid w:val="00A84DB2"/>
    <w:rsid w:val="00A968C3"/>
    <w:rsid w:val="00AE50D7"/>
    <w:rsid w:val="00B17B01"/>
    <w:rsid w:val="00B27BAB"/>
    <w:rsid w:val="00B4687E"/>
    <w:rsid w:val="00B61360"/>
    <w:rsid w:val="00B64600"/>
    <w:rsid w:val="00B76F63"/>
    <w:rsid w:val="00B91E55"/>
    <w:rsid w:val="00B9651F"/>
    <w:rsid w:val="00BB7E27"/>
    <w:rsid w:val="00BC3F4B"/>
    <w:rsid w:val="00C50B47"/>
    <w:rsid w:val="00C67873"/>
    <w:rsid w:val="00C8588C"/>
    <w:rsid w:val="00CB0B4F"/>
    <w:rsid w:val="00CC07A8"/>
    <w:rsid w:val="00CD2099"/>
    <w:rsid w:val="00D154FD"/>
    <w:rsid w:val="00D15895"/>
    <w:rsid w:val="00D4029D"/>
    <w:rsid w:val="00D412F5"/>
    <w:rsid w:val="00DB10C1"/>
    <w:rsid w:val="00DC7F55"/>
    <w:rsid w:val="00DF14D7"/>
    <w:rsid w:val="00E10A84"/>
    <w:rsid w:val="00E16475"/>
    <w:rsid w:val="00E16B99"/>
    <w:rsid w:val="00E45A99"/>
    <w:rsid w:val="00E533D0"/>
    <w:rsid w:val="00EC3534"/>
    <w:rsid w:val="00ED1CAF"/>
    <w:rsid w:val="00ED4D29"/>
    <w:rsid w:val="00F06809"/>
    <w:rsid w:val="00F1102B"/>
    <w:rsid w:val="00F3100D"/>
    <w:rsid w:val="00F5502D"/>
    <w:rsid w:val="00F60F5B"/>
    <w:rsid w:val="00F93C19"/>
    <w:rsid w:val="00FD4600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80C7E"/>
    <w:rPr>
      <w:color w:val="0000FF" w:themeColor="hyperlink"/>
      <w:u w:val="single"/>
    </w:rPr>
  </w:style>
  <w:style w:type="paragraph" w:customStyle="1" w:styleId="111">
    <w:name w:val="Основной текст + 111"/>
    <w:rsid w:val="007A77F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3"/>
      <w:szCs w:val="20"/>
      <w:highlight w:val="white"/>
      <w:lang w:eastAsia="ru-RU"/>
    </w:rPr>
  </w:style>
  <w:style w:type="paragraph" w:styleId="ab">
    <w:name w:val="No Spacing"/>
    <w:qFormat/>
    <w:rsid w:val="0036220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3"/>
    <w:uiPriority w:val="1"/>
    <w:qFormat/>
    <w:locked/>
    <w:rsid w:val="00362203"/>
    <w:rPr>
      <w:rFonts w:cs="Calibri"/>
    </w:rPr>
  </w:style>
  <w:style w:type="paragraph" w:customStyle="1" w:styleId="3">
    <w:name w:val="Без интервала3"/>
    <w:link w:val="ac"/>
    <w:uiPriority w:val="1"/>
    <w:qFormat/>
    <w:rsid w:val="00362203"/>
    <w:pPr>
      <w:spacing w:after="0" w:line="240" w:lineRule="auto"/>
    </w:pPr>
    <w:rPr>
      <w:rFonts w:cs="Calibri"/>
    </w:rPr>
  </w:style>
  <w:style w:type="paragraph" w:customStyle="1" w:styleId="Style2">
    <w:name w:val="Style2"/>
    <w:basedOn w:val="a"/>
    <w:rsid w:val="004650F1"/>
    <w:pPr>
      <w:widowControl w:val="0"/>
      <w:ind w:firstLine="0"/>
      <w:jc w:val="left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FontStyle11">
    <w:name w:val="Font Style11"/>
    <w:rsid w:val="004650F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71C9-2BA4-4048-8F45-B30D2FE8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10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PC-2</cp:lastModifiedBy>
  <cp:revision>6</cp:revision>
  <cp:lastPrinted>2016-07-03T10:45:00Z</cp:lastPrinted>
  <dcterms:created xsi:type="dcterms:W3CDTF">2025-01-16T07:16:00Z</dcterms:created>
  <dcterms:modified xsi:type="dcterms:W3CDTF">2025-01-23T12:28:00Z</dcterms:modified>
</cp:coreProperties>
</file>