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3A" w:rsidRDefault="0040363A">
      <w:pPr>
        <w:pStyle w:val="15"/>
        <w:tabs>
          <w:tab w:val="left" w:pos="1134"/>
        </w:tabs>
        <w:ind w:left="142"/>
        <w:rPr>
          <w:sz w:val="24"/>
        </w:rPr>
      </w:pPr>
    </w:p>
    <w:p w:rsidR="0040363A" w:rsidRPr="002867CA" w:rsidRDefault="00266E8F">
      <w:pPr>
        <w:pStyle w:val="15"/>
        <w:tabs>
          <w:tab w:val="left" w:pos="1134"/>
        </w:tabs>
        <w:ind w:left="142"/>
        <w:rPr>
          <w:b w:val="0"/>
          <w:sz w:val="28"/>
          <w:szCs w:val="28"/>
        </w:rPr>
      </w:pPr>
      <w:r w:rsidRPr="002867CA">
        <w:rPr>
          <w:b w:val="0"/>
          <w:sz w:val="28"/>
          <w:szCs w:val="28"/>
        </w:rPr>
        <w:t>ПРОТОКОЛ № 1</w:t>
      </w:r>
    </w:p>
    <w:p w:rsidR="0040363A" w:rsidRPr="002867CA" w:rsidRDefault="00A81186">
      <w:pPr>
        <w:pStyle w:val="15"/>
        <w:tabs>
          <w:tab w:val="left" w:pos="1134"/>
        </w:tabs>
        <w:ind w:left="142"/>
        <w:rPr>
          <w:b w:val="0"/>
          <w:sz w:val="28"/>
          <w:szCs w:val="28"/>
        </w:rPr>
      </w:pPr>
      <w:r w:rsidRPr="002867CA">
        <w:rPr>
          <w:b w:val="0"/>
          <w:sz w:val="28"/>
          <w:szCs w:val="28"/>
        </w:rPr>
        <w:t>рассмотрения заявок на участие в аукционе на</w:t>
      </w:r>
    </w:p>
    <w:p w:rsidR="00664193" w:rsidRPr="002867CA" w:rsidRDefault="00A81186" w:rsidP="00664193">
      <w:pPr>
        <w:pStyle w:val="15"/>
        <w:tabs>
          <w:tab w:val="left" w:pos="1134"/>
        </w:tabs>
        <w:ind w:left="142"/>
        <w:rPr>
          <w:b w:val="0"/>
          <w:sz w:val="28"/>
          <w:szCs w:val="28"/>
        </w:rPr>
      </w:pPr>
      <w:r w:rsidRPr="002867CA">
        <w:rPr>
          <w:b w:val="0"/>
          <w:sz w:val="28"/>
          <w:szCs w:val="28"/>
        </w:rPr>
        <w:t>право на заключения до</w:t>
      </w:r>
      <w:r w:rsidR="00664193">
        <w:rPr>
          <w:b w:val="0"/>
          <w:sz w:val="28"/>
          <w:szCs w:val="28"/>
        </w:rPr>
        <w:t xml:space="preserve">говора аренды </w:t>
      </w:r>
      <w:r w:rsidR="00664193" w:rsidRPr="00664193">
        <w:rPr>
          <w:b w:val="0"/>
          <w:sz w:val="28"/>
          <w:szCs w:val="28"/>
        </w:rPr>
        <w:t>муниципального недвижимого имущества</w:t>
      </w:r>
      <w:r w:rsidR="00664193">
        <w:rPr>
          <w:b w:val="0"/>
          <w:sz w:val="28"/>
          <w:szCs w:val="28"/>
        </w:rPr>
        <w:t xml:space="preserve"> назначенный на 21.10.2024</w:t>
      </w:r>
    </w:p>
    <w:p w:rsidR="0040363A" w:rsidRPr="00664193" w:rsidRDefault="0040363A">
      <w:pPr>
        <w:pStyle w:val="15"/>
        <w:tabs>
          <w:tab w:val="left" w:pos="1134"/>
        </w:tabs>
        <w:ind w:left="142"/>
        <w:rPr>
          <w:b w:val="0"/>
          <w:sz w:val="28"/>
          <w:szCs w:val="28"/>
        </w:rPr>
      </w:pPr>
    </w:p>
    <w:p w:rsidR="0040363A" w:rsidRPr="002867CA" w:rsidRDefault="0040363A">
      <w:pPr>
        <w:tabs>
          <w:tab w:val="left" w:pos="1134"/>
        </w:tabs>
        <w:ind w:left="142"/>
        <w:rPr>
          <w:sz w:val="28"/>
          <w:szCs w:val="28"/>
        </w:rPr>
      </w:pPr>
    </w:p>
    <w:p w:rsidR="0040363A" w:rsidRPr="002867CA" w:rsidRDefault="00664193">
      <w:pPr>
        <w:tabs>
          <w:tab w:val="left" w:pos="1134"/>
        </w:tabs>
        <w:ind w:left="142"/>
        <w:rPr>
          <w:sz w:val="28"/>
          <w:szCs w:val="28"/>
        </w:rPr>
      </w:pPr>
      <w:r>
        <w:rPr>
          <w:sz w:val="28"/>
          <w:szCs w:val="28"/>
        </w:rPr>
        <w:t>от 21.10.2024</w:t>
      </w:r>
      <w:r w:rsidR="00A81186" w:rsidRPr="002867CA">
        <w:rPr>
          <w:sz w:val="28"/>
          <w:szCs w:val="28"/>
        </w:rPr>
        <w:t xml:space="preserve">     </w:t>
      </w:r>
    </w:p>
    <w:p w:rsidR="0040363A" w:rsidRPr="002867CA" w:rsidRDefault="0040363A">
      <w:pPr>
        <w:tabs>
          <w:tab w:val="left" w:pos="1134"/>
        </w:tabs>
        <w:ind w:left="142"/>
        <w:rPr>
          <w:sz w:val="28"/>
          <w:szCs w:val="28"/>
        </w:rPr>
      </w:pPr>
    </w:p>
    <w:p w:rsidR="0040363A" w:rsidRPr="002867CA" w:rsidRDefault="00266E8F">
      <w:pPr>
        <w:tabs>
          <w:tab w:val="left" w:pos="1134"/>
        </w:tabs>
        <w:ind w:left="142"/>
        <w:rPr>
          <w:b/>
          <w:sz w:val="28"/>
          <w:szCs w:val="28"/>
        </w:rPr>
      </w:pPr>
      <w:r w:rsidRPr="002867CA">
        <w:rPr>
          <w:b/>
          <w:sz w:val="28"/>
          <w:szCs w:val="28"/>
        </w:rPr>
        <w:t>Лот № 1</w:t>
      </w:r>
    </w:p>
    <w:p w:rsidR="0040363A" w:rsidRPr="00664193" w:rsidRDefault="00664193" w:rsidP="00664193">
      <w:pPr>
        <w:ind w:firstLine="3"/>
        <w:jc w:val="both"/>
        <w:rPr>
          <w:sz w:val="28"/>
          <w:szCs w:val="28"/>
        </w:rPr>
      </w:pPr>
      <w:r w:rsidRPr="00664193">
        <w:rPr>
          <w:sz w:val="28"/>
          <w:szCs w:val="28"/>
        </w:rPr>
        <w:t>на право заключения договора аренды муниципального недвижимого имущества, являющегося собственностью муниципального образования «</w:t>
      </w:r>
      <w:proofErr w:type="spellStart"/>
      <w:r w:rsidRPr="00664193">
        <w:rPr>
          <w:sz w:val="28"/>
          <w:szCs w:val="28"/>
        </w:rPr>
        <w:t>Екатериновское</w:t>
      </w:r>
      <w:proofErr w:type="spellEnd"/>
      <w:r w:rsidRPr="00664193">
        <w:rPr>
          <w:sz w:val="28"/>
          <w:szCs w:val="28"/>
        </w:rPr>
        <w:t xml:space="preserve"> сельское поселение» </w:t>
      </w:r>
      <w:proofErr w:type="spellStart"/>
      <w:r w:rsidRPr="00664193">
        <w:rPr>
          <w:sz w:val="28"/>
          <w:szCs w:val="28"/>
        </w:rPr>
        <w:t>Сальского</w:t>
      </w:r>
      <w:proofErr w:type="spellEnd"/>
      <w:r w:rsidRPr="00664193">
        <w:rPr>
          <w:sz w:val="28"/>
          <w:szCs w:val="28"/>
        </w:rPr>
        <w:t xml:space="preserve"> района</w:t>
      </w:r>
    </w:p>
    <w:p w:rsidR="0040363A" w:rsidRPr="002867CA" w:rsidRDefault="00A81186">
      <w:pPr>
        <w:tabs>
          <w:tab w:val="left" w:pos="1134"/>
        </w:tabs>
        <w:ind w:left="-142" w:firstLine="426"/>
        <w:jc w:val="both"/>
        <w:rPr>
          <w:sz w:val="28"/>
          <w:szCs w:val="28"/>
        </w:rPr>
      </w:pPr>
      <w:r w:rsidRPr="002867CA">
        <w:rPr>
          <w:sz w:val="28"/>
          <w:szCs w:val="28"/>
        </w:rPr>
        <w:t xml:space="preserve">Сведения о заявителях, допущенных к участию в аукционе и признанных участниками аукциона: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345"/>
        <w:gridCol w:w="1029"/>
        <w:gridCol w:w="1832"/>
        <w:gridCol w:w="1894"/>
      </w:tblGrid>
      <w:tr w:rsidR="0040363A" w:rsidRPr="002867CA">
        <w:trPr>
          <w:trHeight w:val="3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№ п/п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Наименование заявителей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№ заявки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Дата  и время подачи заявки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С</w:t>
            </w:r>
            <w:r w:rsidR="008C432B">
              <w:rPr>
                <w:sz w:val="28"/>
                <w:szCs w:val="28"/>
              </w:rPr>
              <w:t>умма задатка, (руб.)</w:t>
            </w:r>
          </w:p>
        </w:tc>
      </w:tr>
      <w:tr w:rsidR="0040363A" w:rsidRPr="002867CA">
        <w:trPr>
          <w:trHeight w:val="5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3C51C1" w:rsidP="00016E42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63A" w:rsidRPr="002867CA" w:rsidRDefault="003C51C1" w:rsidP="008C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Черная Н.И.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3C5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3C51C1" w:rsidP="009D4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  <w:r w:rsidR="009E58C1">
              <w:rPr>
                <w:sz w:val="28"/>
                <w:szCs w:val="28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15" w:rsidRPr="002867CA" w:rsidRDefault="008C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  <w:r w:rsidR="004838F7">
              <w:rPr>
                <w:sz w:val="28"/>
                <w:szCs w:val="28"/>
              </w:rPr>
              <w:t>,00</w:t>
            </w:r>
          </w:p>
        </w:tc>
      </w:tr>
    </w:tbl>
    <w:p w:rsidR="0040363A" w:rsidRPr="002867CA" w:rsidRDefault="0040363A" w:rsidP="003C51C1">
      <w:pPr>
        <w:tabs>
          <w:tab w:val="left" w:pos="1134"/>
        </w:tabs>
        <w:rPr>
          <w:sz w:val="28"/>
          <w:szCs w:val="28"/>
        </w:rPr>
      </w:pPr>
    </w:p>
    <w:p w:rsidR="0040363A" w:rsidRPr="002867CA" w:rsidRDefault="00A81186">
      <w:pPr>
        <w:tabs>
          <w:tab w:val="left" w:pos="1134"/>
        </w:tabs>
        <w:ind w:left="142"/>
        <w:rPr>
          <w:sz w:val="28"/>
          <w:szCs w:val="28"/>
        </w:rPr>
      </w:pPr>
      <w:r w:rsidRPr="002867CA">
        <w:rPr>
          <w:sz w:val="28"/>
          <w:szCs w:val="28"/>
        </w:rPr>
        <w:t>Сведения о заявителях, не допущенных к участию в аукционе: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022"/>
        <w:gridCol w:w="1029"/>
        <w:gridCol w:w="1321"/>
        <w:gridCol w:w="1176"/>
        <w:gridCol w:w="2552"/>
      </w:tblGrid>
      <w:tr w:rsidR="0040363A" w:rsidRPr="002867CA">
        <w:trPr>
          <w:trHeight w:val="5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№ п/п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Наименование заявителей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№ заявки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Дата  и время подачи заявки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 w:rsidP="003C51C1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 xml:space="preserve">Сумма задатка,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Причины  отказа</w:t>
            </w:r>
          </w:p>
        </w:tc>
      </w:tr>
      <w:tr w:rsidR="0040363A" w:rsidRPr="002867CA">
        <w:trPr>
          <w:trHeight w:val="5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40363A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--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4B3E6B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40363A" w:rsidRPr="002867CA" w:rsidRDefault="0040363A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40363A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--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40363A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--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40363A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3A" w:rsidRPr="002867CA" w:rsidRDefault="0040363A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  <w:p w:rsidR="0040363A" w:rsidRPr="002867CA" w:rsidRDefault="00A81186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--</w:t>
            </w:r>
          </w:p>
        </w:tc>
      </w:tr>
    </w:tbl>
    <w:p w:rsidR="0040363A" w:rsidRPr="002867CA" w:rsidRDefault="00664193" w:rsidP="00995E0C">
      <w:pPr>
        <w:pStyle w:val="31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По состоянию на 21.10.2024</w:t>
      </w:r>
      <w:r w:rsidR="00A81186" w:rsidRPr="002867CA">
        <w:rPr>
          <w:sz w:val="28"/>
          <w:szCs w:val="28"/>
        </w:rPr>
        <w:t xml:space="preserve"> претендентов, которые отозвали поданные заявки не зарегистрировано, которым отказано в допуске в участии в аукционе - не имеется.</w:t>
      </w:r>
    </w:p>
    <w:p w:rsidR="00664193" w:rsidRPr="007B7783" w:rsidRDefault="00664193" w:rsidP="00664193">
      <w:pPr>
        <w:tabs>
          <w:tab w:val="num" w:pos="0"/>
        </w:tabs>
        <w:jc w:val="both"/>
        <w:rPr>
          <w:sz w:val="28"/>
          <w:szCs w:val="28"/>
        </w:rPr>
      </w:pPr>
      <w:r w:rsidRPr="007B7783">
        <w:rPr>
          <w:sz w:val="28"/>
          <w:szCs w:val="28"/>
        </w:rPr>
        <w:t>Аукцион проводится в соответствии с Федеральным законом «О защите конкуренции»  от 26 июля 2006 года № 135-ФЗ и Правилами проведения конкурсов или аукционов на право заключения договоров аренды</w:t>
      </w:r>
      <w:r w:rsidR="00995E0C">
        <w:rPr>
          <w:sz w:val="28"/>
          <w:szCs w:val="28"/>
        </w:rPr>
        <w:t xml:space="preserve"> недвижимого имущества</w:t>
      </w:r>
      <w:r w:rsidRPr="007B7783">
        <w:rPr>
          <w:sz w:val="28"/>
          <w:szCs w:val="28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40363A" w:rsidRPr="002867CA" w:rsidRDefault="00A81186" w:rsidP="00664193">
      <w:pPr>
        <w:jc w:val="both"/>
        <w:rPr>
          <w:sz w:val="28"/>
          <w:szCs w:val="28"/>
        </w:rPr>
      </w:pPr>
      <w:r w:rsidRPr="002867CA">
        <w:rPr>
          <w:sz w:val="28"/>
          <w:szCs w:val="28"/>
          <w:highlight w:val="white"/>
        </w:rPr>
        <w:t>определяется в размере, равном начальной цене предмета аукциона.</w:t>
      </w:r>
    </w:p>
    <w:p w:rsidR="00995E0C" w:rsidRDefault="00995E0C" w:rsidP="00EE5546">
      <w:pPr>
        <w:ind w:left="142"/>
        <w:rPr>
          <w:sz w:val="28"/>
          <w:szCs w:val="28"/>
        </w:rPr>
      </w:pPr>
    </w:p>
    <w:p w:rsidR="00EE5546" w:rsidRDefault="00EE5546" w:rsidP="00EE5546">
      <w:pPr>
        <w:ind w:left="142"/>
        <w:rPr>
          <w:sz w:val="28"/>
          <w:szCs w:val="28"/>
        </w:rPr>
      </w:pPr>
    </w:p>
    <w:p w:rsidR="00EE5546" w:rsidRDefault="00EE5546" w:rsidP="00EE5546">
      <w:pPr>
        <w:ind w:left="142"/>
        <w:rPr>
          <w:sz w:val="28"/>
          <w:szCs w:val="28"/>
        </w:rPr>
      </w:pPr>
    </w:p>
    <w:p w:rsidR="00EE5546" w:rsidRDefault="00EE5546" w:rsidP="00EE5546">
      <w:pPr>
        <w:ind w:left="142"/>
        <w:rPr>
          <w:sz w:val="28"/>
          <w:szCs w:val="28"/>
        </w:rPr>
      </w:pPr>
    </w:p>
    <w:p w:rsidR="00EE5546" w:rsidRDefault="00EE5546" w:rsidP="00EE5546">
      <w:pPr>
        <w:ind w:left="142"/>
        <w:rPr>
          <w:sz w:val="28"/>
          <w:szCs w:val="28"/>
        </w:rPr>
      </w:pPr>
    </w:p>
    <w:p w:rsidR="00995E0C" w:rsidRDefault="00995E0C">
      <w:pPr>
        <w:tabs>
          <w:tab w:val="left" w:pos="1134"/>
        </w:tabs>
        <w:ind w:left="142"/>
        <w:rPr>
          <w:sz w:val="28"/>
          <w:szCs w:val="28"/>
        </w:rPr>
      </w:pPr>
    </w:p>
    <w:p w:rsidR="0040363A" w:rsidRPr="002867CA" w:rsidRDefault="00A81186">
      <w:pPr>
        <w:tabs>
          <w:tab w:val="left" w:pos="1134"/>
        </w:tabs>
        <w:ind w:left="142"/>
        <w:rPr>
          <w:sz w:val="28"/>
          <w:szCs w:val="28"/>
        </w:rPr>
      </w:pPr>
      <w:r w:rsidRPr="002867CA">
        <w:rPr>
          <w:sz w:val="28"/>
          <w:szCs w:val="28"/>
        </w:rPr>
        <w:t>Председатель комиссии</w:t>
      </w:r>
    </w:p>
    <w:p w:rsidR="0040363A" w:rsidRPr="002867CA" w:rsidRDefault="0040363A">
      <w:pPr>
        <w:pStyle w:val="10"/>
        <w:tabs>
          <w:tab w:val="left" w:pos="1134"/>
        </w:tabs>
        <w:ind w:left="142"/>
        <w:rPr>
          <w:b w:val="0"/>
          <w:sz w:val="28"/>
          <w:szCs w:val="28"/>
        </w:rPr>
      </w:pPr>
    </w:p>
    <w:p w:rsidR="009D48C6" w:rsidRPr="002867CA" w:rsidRDefault="009D48C6">
      <w:pPr>
        <w:pStyle w:val="10"/>
        <w:tabs>
          <w:tab w:val="left" w:pos="1134"/>
        </w:tabs>
        <w:ind w:left="142"/>
        <w:rPr>
          <w:b w:val="0"/>
          <w:sz w:val="28"/>
          <w:szCs w:val="28"/>
        </w:rPr>
      </w:pPr>
      <w:r w:rsidRPr="002867CA">
        <w:rPr>
          <w:b w:val="0"/>
          <w:sz w:val="28"/>
          <w:szCs w:val="28"/>
        </w:rPr>
        <w:t xml:space="preserve">Глава Администрации </w:t>
      </w:r>
    </w:p>
    <w:p w:rsidR="00995E0C" w:rsidRDefault="009D48C6">
      <w:pPr>
        <w:pStyle w:val="10"/>
        <w:tabs>
          <w:tab w:val="left" w:pos="1134"/>
        </w:tabs>
        <w:ind w:left="142"/>
        <w:rPr>
          <w:b w:val="0"/>
          <w:sz w:val="28"/>
          <w:szCs w:val="28"/>
        </w:rPr>
      </w:pPr>
      <w:r w:rsidRPr="002867CA">
        <w:rPr>
          <w:b w:val="0"/>
          <w:sz w:val="28"/>
          <w:szCs w:val="28"/>
        </w:rPr>
        <w:t xml:space="preserve">Екатериновского </w:t>
      </w:r>
    </w:p>
    <w:p w:rsidR="0040363A" w:rsidRPr="002867CA" w:rsidRDefault="009D48C6">
      <w:pPr>
        <w:pStyle w:val="10"/>
        <w:tabs>
          <w:tab w:val="left" w:pos="1134"/>
        </w:tabs>
        <w:ind w:left="142"/>
        <w:rPr>
          <w:b w:val="0"/>
          <w:sz w:val="28"/>
          <w:szCs w:val="28"/>
        </w:rPr>
      </w:pPr>
      <w:r w:rsidRPr="002867CA">
        <w:rPr>
          <w:b w:val="0"/>
          <w:sz w:val="28"/>
          <w:szCs w:val="28"/>
        </w:rPr>
        <w:t>сельского поселения</w:t>
      </w:r>
      <w:r w:rsidR="00995E0C">
        <w:rPr>
          <w:b w:val="0"/>
          <w:sz w:val="28"/>
          <w:szCs w:val="28"/>
        </w:rPr>
        <w:t xml:space="preserve">     </w:t>
      </w:r>
      <w:r w:rsidR="00A81186" w:rsidRPr="002867CA">
        <w:rPr>
          <w:b w:val="0"/>
          <w:sz w:val="28"/>
          <w:szCs w:val="28"/>
        </w:rPr>
        <w:t>____________________</w:t>
      </w:r>
      <w:proofErr w:type="gramStart"/>
      <w:r w:rsidR="00A81186" w:rsidRPr="002867CA">
        <w:rPr>
          <w:b w:val="0"/>
          <w:sz w:val="28"/>
          <w:szCs w:val="28"/>
        </w:rPr>
        <w:t xml:space="preserve">_  </w:t>
      </w:r>
      <w:r w:rsidRPr="002867CA">
        <w:rPr>
          <w:b w:val="0"/>
          <w:sz w:val="28"/>
          <w:szCs w:val="28"/>
        </w:rPr>
        <w:t>Абрамова</w:t>
      </w:r>
      <w:proofErr w:type="gramEnd"/>
      <w:r w:rsidRPr="002867CA">
        <w:rPr>
          <w:b w:val="0"/>
          <w:sz w:val="28"/>
          <w:szCs w:val="28"/>
        </w:rPr>
        <w:t xml:space="preserve"> Н.Л.</w:t>
      </w:r>
    </w:p>
    <w:p w:rsidR="0040363A" w:rsidRPr="002867CA" w:rsidRDefault="0040363A">
      <w:pPr>
        <w:rPr>
          <w:sz w:val="28"/>
          <w:szCs w:val="28"/>
        </w:rPr>
      </w:pPr>
    </w:p>
    <w:p w:rsidR="0040363A" w:rsidRPr="002867CA" w:rsidRDefault="0040363A">
      <w:pPr>
        <w:tabs>
          <w:tab w:val="left" w:pos="1134"/>
        </w:tabs>
        <w:ind w:left="142"/>
        <w:rPr>
          <w:sz w:val="28"/>
          <w:szCs w:val="28"/>
        </w:rPr>
      </w:pPr>
    </w:p>
    <w:p w:rsidR="0040363A" w:rsidRPr="002867CA" w:rsidRDefault="00A81186">
      <w:pPr>
        <w:tabs>
          <w:tab w:val="left" w:pos="1134"/>
        </w:tabs>
        <w:ind w:left="142"/>
        <w:rPr>
          <w:sz w:val="28"/>
          <w:szCs w:val="28"/>
        </w:rPr>
      </w:pPr>
      <w:r w:rsidRPr="002867CA">
        <w:rPr>
          <w:sz w:val="28"/>
          <w:szCs w:val="28"/>
        </w:rPr>
        <w:t>Аукц</w:t>
      </w:r>
      <w:r w:rsidR="00995E0C">
        <w:rPr>
          <w:sz w:val="28"/>
          <w:szCs w:val="28"/>
        </w:rPr>
        <w:t xml:space="preserve">ионист                   </w:t>
      </w:r>
      <w:r w:rsidRPr="002867CA">
        <w:rPr>
          <w:sz w:val="28"/>
          <w:szCs w:val="28"/>
        </w:rPr>
        <w:t>____________________</w:t>
      </w:r>
      <w:proofErr w:type="gramStart"/>
      <w:r w:rsidRPr="002867CA">
        <w:rPr>
          <w:sz w:val="28"/>
          <w:szCs w:val="28"/>
        </w:rPr>
        <w:t xml:space="preserve">_  </w:t>
      </w:r>
      <w:proofErr w:type="spellStart"/>
      <w:r w:rsidR="00995E0C">
        <w:rPr>
          <w:sz w:val="28"/>
          <w:szCs w:val="28"/>
        </w:rPr>
        <w:t>Петраченко</w:t>
      </w:r>
      <w:proofErr w:type="spellEnd"/>
      <w:proofErr w:type="gramEnd"/>
      <w:r w:rsidR="00995E0C">
        <w:rPr>
          <w:sz w:val="28"/>
          <w:szCs w:val="28"/>
        </w:rPr>
        <w:t xml:space="preserve"> Л.И.</w:t>
      </w:r>
    </w:p>
    <w:p w:rsidR="0040363A" w:rsidRPr="002867CA" w:rsidRDefault="0040363A">
      <w:pPr>
        <w:tabs>
          <w:tab w:val="left" w:pos="1134"/>
        </w:tabs>
        <w:ind w:left="142"/>
        <w:rPr>
          <w:sz w:val="28"/>
          <w:szCs w:val="28"/>
        </w:rPr>
      </w:pPr>
    </w:p>
    <w:p w:rsidR="0040363A" w:rsidRPr="002867CA" w:rsidRDefault="00664193">
      <w:pPr>
        <w:tabs>
          <w:tab w:val="left" w:pos="1134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21»  октября</w:t>
      </w:r>
      <w:proofErr w:type="gramEnd"/>
      <w:r>
        <w:rPr>
          <w:sz w:val="28"/>
          <w:szCs w:val="28"/>
        </w:rPr>
        <w:t xml:space="preserve">  2024</w:t>
      </w:r>
      <w:r w:rsidR="00A81186" w:rsidRPr="002867CA">
        <w:rPr>
          <w:sz w:val="28"/>
          <w:szCs w:val="28"/>
        </w:rPr>
        <w:t xml:space="preserve"> </w:t>
      </w:r>
    </w:p>
    <w:p w:rsidR="002867CA" w:rsidRPr="002867CA" w:rsidRDefault="002867CA" w:rsidP="00995E0C">
      <w:pPr>
        <w:tabs>
          <w:tab w:val="left" w:pos="1134"/>
        </w:tabs>
        <w:rPr>
          <w:sz w:val="28"/>
          <w:szCs w:val="28"/>
        </w:rPr>
      </w:pPr>
    </w:p>
    <w:p w:rsidR="0040363A" w:rsidRPr="002867CA" w:rsidRDefault="00A81186">
      <w:pPr>
        <w:tabs>
          <w:tab w:val="left" w:pos="1134"/>
        </w:tabs>
        <w:ind w:left="142"/>
        <w:jc w:val="center"/>
        <w:rPr>
          <w:sz w:val="28"/>
          <w:szCs w:val="28"/>
        </w:rPr>
      </w:pPr>
      <w:r w:rsidRPr="002867CA">
        <w:rPr>
          <w:sz w:val="28"/>
          <w:szCs w:val="28"/>
        </w:rPr>
        <w:t>ЧЛЕНЫ КОМИССИИ:</w:t>
      </w:r>
    </w:p>
    <w:p w:rsidR="0040363A" w:rsidRPr="002867CA" w:rsidRDefault="0040363A">
      <w:pPr>
        <w:tabs>
          <w:tab w:val="left" w:pos="1134"/>
        </w:tabs>
        <w:ind w:left="142"/>
        <w:jc w:val="center"/>
        <w:rPr>
          <w:sz w:val="28"/>
          <w:szCs w:val="28"/>
        </w:rPr>
      </w:pPr>
    </w:p>
    <w:p w:rsidR="0040363A" w:rsidRPr="002867CA" w:rsidRDefault="0040363A">
      <w:pPr>
        <w:tabs>
          <w:tab w:val="left" w:pos="1134"/>
        </w:tabs>
        <w:ind w:left="142"/>
        <w:jc w:val="both"/>
        <w:rPr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355"/>
        <w:gridCol w:w="3016"/>
      </w:tblGrid>
      <w:tr w:rsidR="0040363A" w:rsidRPr="002867CA" w:rsidTr="002867CA">
        <w:trPr>
          <w:trHeight w:val="421"/>
        </w:trPr>
        <w:tc>
          <w:tcPr>
            <w:tcW w:w="3261" w:type="dxa"/>
          </w:tcPr>
          <w:p w:rsidR="0040363A" w:rsidRPr="002867CA" w:rsidRDefault="00664193" w:rsidP="00286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Пузенко Ирина Леонидовна </w:t>
            </w:r>
          </w:p>
        </w:tc>
        <w:tc>
          <w:tcPr>
            <w:tcW w:w="4355" w:type="dxa"/>
          </w:tcPr>
          <w:p w:rsidR="0040363A" w:rsidRPr="002867CA" w:rsidRDefault="002867CA" w:rsidP="00995E0C">
            <w:pPr>
              <w:jc w:val="both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 xml:space="preserve">-начальник  сектора экономики и финансов, председатель комиссии </w:t>
            </w:r>
          </w:p>
        </w:tc>
        <w:tc>
          <w:tcPr>
            <w:tcW w:w="3016" w:type="dxa"/>
          </w:tcPr>
          <w:p w:rsidR="0040363A" w:rsidRPr="002867CA" w:rsidRDefault="0040363A">
            <w:pPr>
              <w:jc w:val="both"/>
              <w:rPr>
                <w:sz w:val="28"/>
                <w:szCs w:val="28"/>
              </w:rPr>
            </w:pPr>
          </w:p>
          <w:p w:rsidR="0040363A" w:rsidRDefault="00EE5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bookmarkStart w:id="0" w:name="_GoBack"/>
            <w:bookmarkEnd w:id="0"/>
            <w:r w:rsidR="00A81186" w:rsidRPr="002867CA">
              <w:rPr>
                <w:sz w:val="28"/>
                <w:szCs w:val="28"/>
              </w:rPr>
              <w:t>__________</w:t>
            </w:r>
          </w:p>
          <w:p w:rsidR="00995E0C" w:rsidRPr="002867CA" w:rsidRDefault="00995E0C">
            <w:pPr>
              <w:jc w:val="both"/>
              <w:rPr>
                <w:sz w:val="28"/>
                <w:szCs w:val="28"/>
              </w:rPr>
            </w:pPr>
          </w:p>
        </w:tc>
      </w:tr>
      <w:tr w:rsidR="0040363A" w:rsidRPr="002867CA" w:rsidTr="002867CA">
        <w:trPr>
          <w:trHeight w:val="421"/>
        </w:trPr>
        <w:tc>
          <w:tcPr>
            <w:tcW w:w="3261" w:type="dxa"/>
          </w:tcPr>
          <w:p w:rsidR="0040363A" w:rsidRPr="002867CA" w:rsidRDefault="00664193" w:rsidP="00286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Елена Владимировна </w:t>
            </w:r>
          </w:p>
        </w:tc>
        <w:tc>
          <w:tcPr>
            <w:tcW w:w="4355" w:type="dxa"/>
          </w:tcPr>
          <w:p w:rsidR="0040363A" w:rsidRPr="002867CA" w:rsidRDefault="002867CA" w:rsidP="002867CA">
            <w:pPr>
              <w:jc w:val="both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-Ведущий специалист главный бухгалтер</w:t>
            </w:r>
          </w:p>
        </w:tc>
        <w:tc>
          <w:tcPr>
            <w:tcW w:w="3016" w:type="dxa"/>
          </w:tcPr>
          <w:p w:rsidR="0040363A" w:rsidRPr="002867CA" w:rsidRDefault="0040363A">
            <w:pPr>
              <w:jc w:val="both"/>
              <w:rPr>
                <w:sz w:val="28"/>
                <w:szCs w:val="28"/>
              </w:rPr>
            </w:pPr>
          </w:p>
          <w:p w:rsidR="0040363A" w:rsidRPr="002867CA" w:rsidRDefault="00A81186">
            <w:pPr>
              <w:jc w:val="both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______________</w:t>
            </w:r>
          </w:p>
        </w:tc>
      </w:tr>
      <w:tr w:rsidR="0040363A" w:rsidRPr="002867CA" w:rsidTr="002867CA">
        <w:trPr>
          <w:trHeight w:val="421"/>
        </w:trPr>
        <w:tc>
          <w:tcPr>
            <w:tcW w:w="3261" w:type="dxa"/>
          </w:tcPr>
          <w:p w:rsidR="00995E0C" w:rsidRDefault="00995E0C" w:rsidP="002867CA">
            <w:pPr>
              <w:rPr>
                <w:sz w:val="28"/>
                <w:szCs w:val="28"/>
              </w:rPr>
            </w:pPr>
          </w:p>
          <w:p w:rsidR="0040363A" w:rsidRPr="002867CA" w:rsidRDefault="00E33F39" w:rsidP="00286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Попович Ирина Владимировна </w:t>
            </w:r>
            <w:r w:rsidR="00A81186" w:rsidRPr="002867CA">
              <w:rPr>
                <w:sz w:val="28"/>
                <w:szCs w:val="28"/>
              </w:rPr>
              <w:tab/>
            </w:r>
          </w:p>
        </w:tc>
        <w:tc>
          <w:tcPr>
            <w:tcW w:w="4355" w:type="dxa"/>
          </w:tcPr>
          <w:p w:rsidR="00995E0C" w:rsidRDefault="00995E0C" w:rsidP="00995E0C">
            <w:pPr>
              <w:jc w:val="both"/>
              <w:rPr>
                <w:sz w:val="28"/>
                <w:szCs w:val="28"/>
              </w:rPr>
            </w:pPr>
          </w:p>
          <w:p w:rsidR="0040363A" w:rsidRDefault="00995E0C" w:rsidP="00995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по ЧС</w:t>
            </w:r>
          </w:p>
          <w:p w:rsidR="00995E0C" w:rsidRPr="002867CA" w:rsidRDefault="00995E0C" w:rsidP="00995E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40363A" w:rsidRPr="002867CA" w:rsidRDefault="0040363A">
            <w:pPr>
              <w:jc w:val="both"/>
              <w:rPr>
                <w:sz w:val="28"/>
                <w:szCs w:val="28"/>
              </w:rPr>
            </w:pPr>
          </w:p>
          <w:p w:rsidR="0040363A" w:rsidRPr="002867CA" w:rsidRDefault="00A81186">
            <w:pPr>
              <w:jc w:val="both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______________</w:t>
            </w:r>
          </w:p>
        </w:tc>
      </w:tr>
    </w:tbl>
    <w:p w:rsidR="0040363A" w:rsidRPr="002867CA" w:rsidRDefault="0040363A">
      <w:pPr>
        <w:tabs>
          <w:tab w:val="left" w:pos="1134"/>
        </w:tabs>
        <w:ind w:left="142"/>
        <w:rPr>
          <w:sz w:val="28"/>
          <w:szCs w:val="28"/>
        </w:rPr>
      </w:pPr>
    </w:p>
    <w:p w:rsidR="0040363A" w:rsidRPr="002867CA" w:rsidRDefault="0040363A">
      <w:pPr>
        <w:tabs>
          <w:tab w:val="left" w:pos="1134"/>
          <w:tab w:val="left" w:pos="2730"/>
        </w:tabs>
        <w:ind w:left="142"/>
        <w:rPr>
          <w:sz w:val="28"/>
          <w:szCs w:val="28"/>
        </w:rPr>
      </w:pPr>
    </w:p>
    <w:sectPr w:rsidR="0040363A" w:rsidRPr="002867CA" w:rsidSect="00481F3E">
      <w:pgSz w:w="11906" w:h="16838"/>
      <w:pgMar w:top="227" w:right="851" w:bottom="425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63A"/>
    <w:rsid w:val="00016E42"/>
    <w:rsid w:val="000E1C55"/>
    <w:rsid w:val="00266E8F"/>
    <w:rsid w:val="002867CA"/>
    <w:rsid w:val="003A7F42"/>
    <w:rsid w:val="003C51C1"/>
    <w:rsid w:val="003F0BB6"/>
    <w:rsid w:val="0040363A"/>
    <w:rsid w:val="00481F3E"/>
    <w:rsid w:val="004838F7"/>
    <w:rsid w:val="004B3E6B"/>
    <w:rsid w:val="00605D71"/>
    <w:rsid w:val="00664193"/>
    <w:rsid w:val="00784EB2"/>
    <w:rsid w:val="007C7223"/>
    <w:rsid w:val="008C432B"/>
    <w:rsid w:val="008C7642"/>
    <w:rsid w:val="009213A7"/>
    <w:rsid w:val="00954EA5"/>
    <w:rsid w:val="00995E0C"/>
    <w:rsid w:val="009B7524"/>
    <w:rsid w:val="009D48C6"/>
    <w:rsid w:val="009E58C1"/>
    <w:rsid w:val="00A07F09"/>
    <w:rsid w:val="00A24816"/>
    <w:rsid w:val="00A81186"/>
    <w:rsid w:val="00AB15A7"/>
    <w:rsid w:val="00B5641C"/>
    <w:rsid w:val="00D94AF9"/>
    <w:rsid w:val="00DF6315"/>
    <w:rsid w:val="00E33F39"/>
    <w:rsid w:val="00EE5546"/>
    <w:rsid w:val="00F2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8E6E"/>
  <w15:docId w15:val="{80B06207-5182-49D6-B89C-E2AFE9A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F0BB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F0BB6"/>
    <w:pPr>
      <w:keepNext/>
      <w:jc w:val="both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3F0B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F0B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F0B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F0BB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0BB6"/>
    <w:rPr>
      <w:sz w:val="24"/>
    </w:rPr>
  </w:style>
  <w:style w:type="paragraph" w:styleId="21">
    <w:name w:val="toc 2"/>
    <w:next w:val="a"/>
    <w:link w:val="22"/>
    <w:uiPriority w:val="39"/>
    <w:rsid w:val="003F0B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F0BB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F0B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F0BB6"/>
    <w:rPr>
      <w:rFonts w:ascii="XO Thames" w:hAnsi="XO Thames"/>
      <w:sz w:val="28"/>
    </w:rPr>
  </w:style>
  <w:style w:type="paragraph" w:styleId="31">
    <w:name w:val="Body Text 3"/>
    <w:basedOn w:val="a"/>
    <w:link w:val="32"/>
    <w:rsid w:val="003F0BB6"/>
    <w:pPr>
      <w:jc w:val="both"/>
    </w:pPr>
    <w:rPr>
      <w:sz w:val="20"/>
    </w:rPr>
  </w:style>
  <w:style w:type="character" w:customStyle="1" w:styleId="32">
    <w:name w:val="Основной текст 3 Знак"/>
    <w:basedOn w:val="1"/>
    <w:link w:val="31"/>
    <w:rsid w:val="003F0BB6"/>
    <w:rPr>
      <w:sz w:val="20"/>
    </w:rPr>
  </w:style>
  <w:style w:type="paragraph" w:styleId="6">
    <w:name w:val="toc 6"/>
    <w:next w:val="a"/>
    <w:link w:val="60"/>
    <w:uiPriority w:val="39"/>
    <w:rsid w:val="003F0B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F0B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F0B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F0BB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F0BB6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3F0BB6"/>
    <w:pPr>
      <w:spacing w:after="120"/>
    </w:pPr>
  </w:style>
  <w:style w:type="character" w:customStyle="1" w:styleId="a4">
    <w:name w:val="Основной текст Знак"/>
    <w:basedOn w:val="1"/>
    <w:link w:val="a3"/>
    <w:rsid w:val="003F0BB6"/>
    <w:rPr>
      <w:sz w:val="24"/>
    </w:rPr>
  </w:style>
  <w:style w:type="paragraph" w:styleId="33">
    <w:name w:val="toc 3"/>
    <w:next w:val="a"/>
    <w:link w:val="34"/>
    <w:uiPriority w:val="39"/>
    <w:rsid w:val="003F0BB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F0BB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F0BB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F0BB6"/>
    <w:rPr>
      <w:b/>
      <w:sz w:val="24"/>
    </w:rPr>
  </w:style>
  <w:style w:type="paragraph" w:customStyle="1" w:styleId="12">
    <w:name w:val="Гиперссылка1"/>
    <w:link w:val="a5"/>
    <w:rsid w:val="003F0BB6"/>
    <w:rPr>
      <w:color w:val="0000FF"/>
      <w:u w:val="single"/>
    </w:rPr>
  </w:style>
  <w:style w:type="character" w:styleId="a5">
    <w:name w:val="Hyperlink"/>
    <w:link w:val="12"/>
    <w:rsid w:val="003F0BB6"/>
    <w:rPr>
      <w:color w:val="0000FF"/>
      <w:u w:val="single"/>
    </w:rPr>
  </w:style>
  <w:style w:type="paragraph" w:customStyle="1" w:styleId="Footnote">
    <w:name w:val="Footnote"/>
    <w:link w:val="Footnote0"/>
    <w:rsid w:val="003F0BB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F0BB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0BB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F0B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F0BB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F0BB6"/>
    <w:rPr>
      <w:rFonts w:ascii="XO Thames" w:hAnsi="XO Thames"/>
      <w:sz w:val="20"/>
    </w:rPr>
  </w:style>
  <w:style w:type="paragraph" w:styleId="a6">
    <w:name w:val="Balloon Text"/>
    <w:basedOn w:val="a"/>
    <w:link w:val="a7"/>
    <w:rsid w:val="003F0BB6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3F0BB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3F0B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F0BB6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3F0BB6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sid w:val="003F0BB6"/>
    <w:rPr>
      <w:sz w:val="24"/>
    </w:rPr>
  </w:style>
  <w:style w:type="paragraph" w:styleId="8">
    <w:name w:val="toc 8"/>
    <w:next w:val="a"/>
    <w:link w:val="80"/>
    <w:uiPriority w:val="39"/>
    <w:rsid w:val="003F0B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F0BB6"/>
    <w:rPr>
      <w:rFonts w:ascii="XO Thames" w:hAnsi="XO Thames"/>
      <w:sz w:val="28"/>
    </w:rPr>
  </w:style>
  <w:style w:type="paragraph" w:customStyle="1" w:styleId="15">
    <w:name w:val="Название1"/>
    <w:basedOn w:val="a"/>
    <w:link w:val="16"/>
    <w:rsid w:val="003F0BB6"/>
    <w:pPr>
      <w:jc w:val="center"/>
    </w:pPr>
    <w:rPr>
      <w:b/>
      <w:sz w:val="32"/>
    </w:rPr>
  </w:style>
  <w:style w:type="character" w:customStyle="1" w:styleId="16">
    <w:name w:val="Название1"/>
    <w:basedOn w:val="1"/>
    <w:link w:val="15"/>
    <w:rsid w:val="003F0BB6"/>
    <w:rPr>
      <w:b/>
      <w:sz w:val="32"/>
    </w:rPr>
  </w:style>
  <w:style w:type="paragraph" w:styleId="51">
    <w:name w:val="toc 5"/>
    <w:next w:val="a"/>
    <w:link w:val="52"/>
    <w:uiPriority w:val="39"/>
    <w:rsid w:val="003F0B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F0BB6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3F0BB6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3F0BB6"/>
    <w:rPr>
      <w:rFonts w:ascii="XO Thames" w:hAnsi="XO Thames"/>
      <w:i/>
      <w:sz w:val="24"/>
    </w:rPr>
  </w:style>
  <w:style w:type="paragraph" w:customStyle="1" w:styleId="17">
    <w:name w:val="Основной шрифт абзаца1"/>
    <w:rsid w:val="003F0BB6"/>
  </w:style>
  <w:style w:type="paragraph" w:styleId="ac">
    <w:name w:val="Title"/>
    <w:next w:val="a"/>
    <w:link w:val="ad"/>
    <w:uiPriority w:val="10"/>
    <w:qFormat/>
    <w:rsid w:val="003F0B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sid w:val="003F0B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F0BB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F0BB6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20</cp:revision>
  <cp:lastPrinted>2024-10-21T09:03:00Z</cp:lastPrinted>
  <dcterms:created xsi:type="dcterms:W3CDTF">2022-08-02T07:38:00Z</dcterms:created>
  <dcterms:modified xsi:type="dcterms:W3CDTF">2024-10-21T18:10:00Z</dcterms:modified>
</cp:coreProperties>
</file>