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FA" w:rsidRPr="00B53E99" w:rsidRDefault="00C909FA" w:rsidP="00C909FA">
      <w:pPr>
        <w:tabs>
          <w:tab w:val="left" w:pos="4253"/>
        </w:tabs>
        <w:jc w:val="center"/>
        <w:rPr>
          <w:sz w:val="28"/>
          <w:szCs w:val="28"/>
        </w:rPr>
      </w:pPr>
      <w:r w:rsidRPr="00B53E99">
        <w:rPr>
          <w:sz w:val="28"/>
          <w:szCs w:val="28"/>
        </w:rPr>
        <w:t>Российская Федерация</w:t>
      </w:r>
    </w:p>
    <w:p w:rsidR="00C909FA" w:rsidRPr="00B53E99" w:rsidRDefault="00C909FA" w:rsidP="00C909FA">
      <w:pPr>
        <w:jc w:val="center"/>
        <w:rPr>
          <w:sz w:val="28"/>
          <w:szCs w:val="28"/>
        </w:rPr>
      </w:pPr>
      <w:r w:rsidRPr="00B53E99">
        <w:rPr>
          <w:sz w:val="28"/>
          <w:szCs w:val="28"/>
        </w:rPr>
        <w:t>Ростовской области</w:t>
      </w:r>
    </w:p>
    <w:p w:rsidR="00C909FA" w:rsidRPr="00B53E99" w:rsidRDefault="00C909FA" w:rsidP="00C909FA">
      <w:pPr>
        <w:jc w:val="center"/>
        <w:rPr>
          <w:sz w:val="28"/>
          <w:szCs w:val="28"/>
        </w:rPr>
      </w:pPr>
      <w:r w:rsidRPr="00B53E99">
        <w:rPr>
          <w:sz w:val="28"/>
          <w:szCs w:val="28"/>
        </w:rPr>
        <w:t>Сальского района</w:t>
      </w:r>
    </w:p>
    <w:p w:rsidR="00C909FA" w:rsidRPr="00B53E99" w:rsidRDefault="00B53E99" w:rsidP="00C909F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180556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909FA" w:rsidRDefault="00C909FA" w:rsidP="00C23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9FA" w:rsidRDefault="00C909FA" w:rsidP="00C909FA">
      <w:pPr>
        <w:rPr>
          <w:b/>
        </w:rPr>
      </w:pPr>
    </w:p>
    <w:p w:rsidR="009D2907" w:rsidRDefault="00C2307A" w:rsidP="005C282C">
      <w:pPr>
        <w:tabs>
          <w:tab w:val="left" w:pos="10348"/>
        </w:tabs>
        <w:spacing w:after="240"/>
        <w:ind w:left="-57" w:right="-454"/>
        <w:rPr>
          <w:sz w:val="28"/>
          <w:szCs w:val="28"/>
        </w:rPr>
      </w:pPr>
      <w:r>
        <w:rPr>
          <w:sz w:val="28"/>
          <w:szCs w:val="28"/>
        </w:rPr>
        <w:t>01</w:t>
      </w:r>
      <w:r w:rsidR="005C282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5C282C">
        <w:rPr>
          <w:sz w:val="28"/>
          <w:szCs w:val="28"/>
        </w:rPr>
        <w:t xml:space="preserve">.2022 </w:t>
      </w:r>
      <w:r w:rsidR="00CA7F5B">
        <w:rPr>
          <w:sz w:val="28"/>
          <w:szCs w:val="28"/>
        </w:rPr>
        <w:t xml:space="preserve"> </w:t>
      </w:r>
      <w:r w:rsidR="00D45F0A">
        <w:rPr>
          <w:sz w:val="28"/>
          <w:szCs w:val="28"/>
        </w:rPr>
        <w:t>г.</w:t>
      </w:r>
      <w:r w:rsidR="00C909FA">
        <w:rPr>
          <w:sz w:val="28"/>
          <w:szCs w:val="28"/>
        </w:rPr>
        <w:t xml:space="preserve">                                                </w:t>
      </w:r>
      <w:r w:rsidR="00B53E9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116</w:t>
      </w:r>
      <w:r w:rsidR="00B53E99" w:rsidRPr="007277A7">
        <w:rPr>
          <w:sz w:val="28"/>
          <w:szCs w:val="28"/>
        </w:rPr>
        <w:t xml:space="preserve">        </w:t>
      </w:r>
      <w:r w:rsidR="00B53E99">
        <w:rPr>
          <w:sz w:val="28"/>
          <w:szCs w:val="28"/>
        </w:rPr>
        <w:t xml:space="preserve">             </w:t>
      </w:r>
      <w:r w:rsidR="00D45F0A">
        <w:rPr>
          <w:sz w:val="28"/>
          <w:szCs w:val="28"/>
        </w:rPr>
        <w:t xml:space="preserve">       </w:t>
      </w:r>
      <w:r w:rsidR="00BA239C">
        <w:rPr>
          <w:sz w:val="28"/>
          <w:szCs w:val="28"/>
        </w:rPr>
        <w:t>с. Екатериновка</w:t>
      </w:r>
    </w:p>
    <w:p w:rsidR="009D2907" w:rsidRPr="009D2907" w:rsidRDefault="009D2907" w:rsidP="009D2907">
      <w:pPr>
        <w:overflowPunct/>
        <w:autoSpaceDE/>
        <w:autoSpaceDN/>
        <w:adjustRightInd/>
        <w:rPr>
          <w:sz w:val="28"/>
          <w:szCs w:val="28"/>
        </w:rPr>
      </w:pPr>
      <w:r w:rsidRPr="009D2907">
        <w:rPr>
          <w:sz w:val="28"/>
          <w:szCs w:val="28"/>
        </w:rPr>
        <w:t>О мерах по обеспечению безопасности</w:t>
      </w:r>
    </w:p>
    <w:p w:rsidR="009D2907" w:rsidRPr="009D2907" w:rsidRDefault="009D2907" w:rsidP="009D2907">
      <w:pPr>
        <w:overflowPunct/>
        <w:autoSpaceDE/>
        <w:autoSpaceDN/>
        <w:adjustRightInd/>
        <w:rPr>
          <w:sz w:val="28"/>
          <w:szCs w:val="28"/>
        </w:rPr>
      </w:pPr>
      <w:r w:rsidRPr="009D2907">
        <w:rPr>
          <w:sz w:val="28"/>
          <w:szCs w:val="28"/>
        </w:rPr>
        <w:t>и спасению людей на водных объектах</w:t>
      </w:r>
    </w:p>
    <w:p w:rsidR="005C282C" w:rsidRDefault="005C282C" w:rsidP="005C282C">
      <w:pPr>
        <w:overflowPunct/>
        <w:autoSpaceDE/>
        <w:autoSpaceDN/>
        <w:adjustRightInd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  <w:r w:rsidR="009D2907" w:rsidRPr="009D290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9D2907" w:rsidRPr="009D2907">
        <w:rPr>
          <w:sz w:val="28"/>
          <w:szCs w:val="28"/>
        </w:rPr>
        <w:t>поселения.</w:t>
      </w:r>
    </w:p>
    <w:p w:rsidR="005C282C" w:rsidRDefault="005C282C" w:rsidP="005C282C">
      <w:pPr>
        <w:overflowPunct/>
        <w:autoSpaceDE/>
        <w:autoSpaceDN/>
        <w:adjustRightInd/>
        <w:ind w:firstLine="425"/>
        <w:jc w:val="both"/>
        <w:rPr>
          <w:sz w:val="28"/>
          <w:szCs w:val="28"/>
        </w:rPr>
      </w:pPr>
      <w:proofErr w:type="gramStart"/>
      <w:r w:rsidRPr="005C282C">
        <w:rPr>
          <w:sz w:val="28"/>
          <w:szCs w:val="28"/>
        </w:rPr>
        <w:t>В соответствии со статьей 143 Водного кодекса Российской Федерации, Федеральным законом</w:t>
      </w:r>
      <w:r w:rsidRPr="005C282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C282C">
        <w:rPr>
          <w:sz w:val="28"/>
          <w:szCs w:val="28"/>
        </w:rPr>
        <w:t>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в целях обеспечения безопасности людей, охраны их жизни и здоровья</w:t>
      </w:r>
      <w:proofErr w:type="gramEnd"/>
      <w:r w:rsidRPr="005C282C">
        <w:rPr>
          <w:sz w:val="28"/>
          <w:szCs w:val="28"/>
        </w:rPr>
        <w:t xml:space="preserve"> на водных объектах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  <w:r w:rsidRPr="005C282C">
        <w:rPr>
          <w:sz w:val="28"/>
          <w:szCs w:val="28"/>
        </w:rPr>
        <w:t xml:space="preserve"> сельского поселения</w:t>
      </w:r>
    </w:p>
    <w:p w:rsidR="005C282C" w:rsidRPr="005C282C" w:rsidRDefault="005C282C" w:rsidP="005C282C">
      <w:pPr>
        <w:overflowPunct/>
        <w:autoSpaceDE/>
        <w:autoSpaceDN/>
        <w:adjustRightInd/>
        <w:spacing w:after="240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C282C" w:rsidRPr="005C282C" w:rsidRDefault="005C282C" w:rsidP="005C282C">
      <w:pPr>
        <w:overflowPunct/>
        <w:autoSpaceDE/>
        <w:autoSpaceDN/>
        <w:adjustRightInd/>
        <w:ind w:right="-23" w:firstLine="70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1. Утвердить Правила охраны жизни людей на водоемах в границах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</w:t>
      </w:r>
      <w:r w:rsidRPr="005C282C">
        <w:rPr>
          <w:sz w:val="28"/>
          <w:szCs w:val="28"/>
        </w:rPr>
        <w:t>сельского поселения (прилагаются).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5C282C">
        <w:rPr>
          <w:color w:val="000000"/>
          <w:sz w:val="28"/>
          <w:szCs w:val="28"/>
        </w:rPr>
        <w:t xml:space="preserve">2. </w:t>
      </w:r>
      <w:r w:rsidR="00BA239C">
        <w:rPr>
          <w:color w:val="000000"/>
          <w:sz w:val="28"/>
          <w:szCs w:val="28"/>
        </w:rPr>
        <w:t>Ведущему специалисту по ЧС</w:t>
      </w:r>
      <w:r w:rsidRPr="005C282C">
        <w:rPr>
          <w:color w:val="000000"/>
          <w:sz w:val="28"/>
          <w:szCs w:val="28"/>
        </w:rPr>
        <w:t xml:space="preserve"> Администрации</w:t>
      </w:r>
      <w:r w:rsidR="00BA239C">
        <w:rPr>
          <w:color w:val="000000"/>
          <w:sz w:val="28"/>
          <w:szCs w:val="28"/>
        </w:rPr>
        <w:t xml:space="preserve"> </w:t>
      </w:r>
      <w:proofErr w:type="spellStart"/>
      <w:r w:rsidR="00BA239C">
        <w:rPr>
          <w:color w:val="000000"/>
          <w:sz w:val="28"/>
          <w:szCs w:val="28"/>
        </w:rPr>
        <w:t>Екатериновского</w:t>
      </w:r>
      <w:proofErr w:type="spellEnd"/>
      <w:r w:rsidR="00BA239C">
        <w:rPr>
          <w:color w:val="000000"/>
          <w:sz w:val="28"/>
          <w:szCs w:val="28"/>
        </w:rPr>
        <w:t xml:space="preserve"> поселения </w:t>
      </w:r>
      <w:r w:rsidRPr="005C282C">
        <w:rPr>
          <w:color w:val="000000"/>
          <w:sz w:val="28"/>
          <w:szCs w:val="28"/>
        </w:rPr>
        <w:t xml:space="preserve"> </w:t>
      </w:r>
      <w:r w:rsidR="00C2307A">
        <w:rPr>
          <w:color w:val="000000"/>
          <w:sz w:val="28"/>
          <w:szCs w:val="28"/>
        </w:rPr>
        <w:t>Попович И.В.</w:t>
      </w:r>
      <w:r w:rsidR="00BA239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:</w:t>
      </w:r>
    </w:p>
    <w:p w:rsidR="005C282C" w:rsidRPr="005C282C" w:rsidRDefault="005C282C" w:rsidP="005C282C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- взять на учет места несанкционированного отдыха граждан на водоемах в границах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  <w:r w:rsidRPr="005C282C">
        <w:rPr>
          <w:sz w:val="28"/>
          <w:szCs w:val="28"/>
        </w:rPr>
        <w:t xml:space="preserve"> сельского поселения и установить на них знаки «Купаться запрещено»;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5C282C">
        <w:rPr>
          <w:color w:val="000000"/>
          <w:sz w:val="28"/>
          <w:szCs w:val="28"/>
        </w:rPr>
        <w:t xml:space="preserve">- в работе по предупреждению несчастных случаев на водоемах </w:t>
      </w:r>
      <w:r w:rsidRPr="005C282C">
        <w:rPr>
          <w:sz w:val="28"/>
          <w:szCs w:val="28"/>
        </w:rPr>
        <w:t>муниципального образования «</w:t>
      </w:r>
      <w:proofErr w:type="spellStart"/>
      <w:r w:rsidR="00BA239C">
        <w:rPr>
          <w:sz w:val="28"/>
          <w:szCs w:val="28"/>
        </w:rPr>
        <w:t>Екатериновское</w:t>
      </w:r>
      <w:proofErr w:type="spellEnd"/>
      <w:r w:rsidRPr="005C282C">
        <w:rPr>
          <w:sz w:val="28"/>
          <w:szCs w:val="28"/>
        </w:rPr>
        <w:t xml:space="preserve"> сельское поселение» </w:t>
      </w:r>
      <w:r w:rsidRPr="005C282C">
        <w:rPr>
          <w:color w:val="000000"/>
          <w:sz w:val="28"/>
          <w:szCs w:val="28"/>
        </w:rPr>
        <w:t>активно содействовать распространению агитационных материалов и принимать непосредственное участие в агитационных  мероприятиях;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rFonts w:ascii="Tempus Sans ITC" w:hAnsi="Tempus Sans ITC"/>
          <w:color w:val="000000"/>
          <w:spacing w:val="-6"/>
          <w:sz w:val="28"/>
          <w:szCs w:val="28"/>
        </w:rPr>
      </w:pP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- </w:t>
      </w:r>
      <w:r w:rsidRPr="005C282C">
        <w:rPr>
          <w:color w:val="000000"/>
          <w:spacing w:val="-6"/>
          <w:sz w:val="28"/>
          <w:szCs w:val="28"/>
        </w:rPr>
        <w:t>провести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разъяснительную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работу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с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руководителями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предприятий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, </w:t>
      </w:r>
      <w:r w:rsidRPr="005C282C">
        <w:rPr>
          <w:color w:val="000000"/>
          <w:spacing w:val="-6"/>
          <w:sz w:val="28"/>
          <w:szCs w:val="28"/>
        </w:rPr>
        <w:t>организаций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учреждений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, </w:t>
      </w:r>
      <w:r w:rsidRPr="005C282C">
        <w:rPr>
          <w:color w:val="000000"/>
          <w:spacing w:val="-6"/>
          <w:sz w:val="28"/>
          <w:szCs w:val="28"/>
        </w:rPr>
        <w:t>не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зависимо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от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форм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собственности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ведомственной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принадлежности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, </w:t>
      </w:r>
      <w:r w:rsidRPr="005C282C">
        <w:rPr>
          <w:color w:val="000000"/>
          <w:spacing w:val="-6"/>
          <w:sz w:val="28"/>
          <w:szCs w:val="28"/>
        </w:rPr>
        <w:t>имеющими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закрепленные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водные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объекты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(</w:t>
      </w:r>
      <w:r w:rsidRPr="005C282C">
        <w:rPr>
          <w:color w:val="000000"/>
          <w:spacing w:val="-6"/>
          <w:sz w:val="28"/>
          <w:szCs w:val="28"/>
        </w:rPr>
        <w:t>места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массового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отдыха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граждан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), </w:t>
      </w:r>
      <w:r w:rsidRPr="005C282C">
        <w:rPr>
          <w:color w:val="000000"/>
          <w:spacing w:val="-6"/>
          <w:sz w:val="28"/>
          <w:szCs w:val="28"/>
        </w:rPr>
        <w:t>о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необходимости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приведения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этих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мест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в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соответствие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с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 </w:t>
      </w:r>
      <w:r w:rsidRPr="005C282C">
        <w:rPr>
          <w:color w:val="000000"/>
          <w:spacing w:val="-6"/>
          <w:sz w:val="28"/>
          <w:szCs w:val="28"/>
        </w:rPr>
        <w:t>требованиями</w:t>
      </w:r>
      <w:r w:rsidRPr="005C282C">
        <w:rPr>
          <w:rFonts w:ascii="Tempus Sans ITC" w:hAnsi="Tempus Sans ITC"/>
          <w:color w:val="000000"/>
          <w:spacing w:val="-6"/>
          <w:sz w:val="28"/>
          <w:szCs w:val="28"/>
        </w:rPr>
        <w:t xml:space="preserve">; </w:t>
      </w:r>
    </w:p>
    <w:p w:rsidR="005C282C" w:rsidRPr="005C282C" w:rsidRDefault="005C282C" w:rsidP="005C282C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5C282C">
        <w:rPr>
          <w:color w:val="000000"/>
          <w:sz w:val="28"/>
          <w:szCs w:val="28"/>
        </w:rPr>
        <w:t>- организовать рейды по местам несанкционированного отдыха граждан с целью разъяснения правил поведения на водных объектах.</w:t>
      </w:r>
      <w:r w:rsidRPr="005C282C">
        <w:rPr>
          <w:sz w:val="28"/>
          <w:szCs w:val="28"/>
        </w:rPr>
        <w:t xml:space="preserve">      </w:t>
      </w:r>
    </w:p>
    <w:p w:rsidR="00C2307A" w:rsidRDefault="00C2307A" w:rsidP="005C282C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№39 от 15.04.2022 г. «О мерах по обеспечению безопасности и спасению людей на водных объектах в границах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поселения» признать утратившим силу.</w:t>
      </w:r>
    </w:p>
    <w:p w:rsidR="005C282C" w:rsidRPr="005C282C" w:rsidRDefault="00C2307A" w:rsidP="005C282C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282C" w:rsidRPr="005C282C">
        <w:rPr>
          <w:sz w:val="28"/>
          <w:szCs w:val="28"/>
        </w:rPr>
        <w:t>. Контроль выполнения настоящего постановления оставляю за собой.</w:t>
      </w:r>
    </w:p>
    <w:p w:rsidR="005C282C" w:rsidRDefault="005C282C" w:rsidP="005C282C">
      <w:pPr>
        <w:overflowPunct/>
        <w:autoSpaceDE/>
        <w:autoSpaceDN/>
        <w:adjustRightInd/>
        <w:spacing w:after="24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      </w:t>
      </w:r>
      <w:r w:rsidRPr="005C282C">
        <w:rPr>
          <w:sz w:val="28"/>
          <w:szCs w:val="28"/>
        </w:rPr>
        <w:tab/>
      </w:r>
      <w:r w:rsidR="00C2307A">
        <w:rPr>
          <w:sz w:val="28"/>
          <w:szCs w:val="28"/>
        </w:rPr>
        <w:t>5</w:t>
      </w:r>
      <w:r w:rsidRPr="005C282C">
        <w:rPr>
          <w:sz w:val="28"/>
          <w:szCs w:val="28"/>
        </w:rPr>
        <w:t>. Настоящее постановление вступает в силу со дня его официального обнародования на информационных стендах.</w:t>
      </w:r>
    </w:p>
    <w:p w:rsidR="005C282C" w:rsidRDefault="005C282C" w:rsidP="00B53E99">
      <w:pPr>
        <w:tabs>
          <w:tab w:val="left" w:pos="10348"/>
        </w:tabs>
        <w:ind w:left="-57" w:right="-454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C282C" w:rsidRDefault="00BA239C" w:rsidP="005C282C">
      <w:pPr>
        <w:tabs>
          <w:tab w:val="left" w:pos="10348"/>
        </w:tabs>
        <w:spacing w:after="240"/>
        <w:ind w:left="-57" w:right="-454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 w:rsidR="005C282C">
        <w:rPr>
          <w:sz w:val="28"/>
          <w:szCs w:val="28"/>
        </w:rPr>
        <w:t xml:space="preserve"> </w:t>
      </w:r>
      <w:bookmarkStart w:id="0" w:name="_GoBack"/>
      <w:bookmarkEnd w:id="0"/>
      <w:r w:rsidR="005C282C">
        <w:rPr>
          <w:sz w:val="28"/>
          <w:szCs w:val="28"/>
        </w:rPr>
        <w:t xml:space="preserve">сельского поселения                                           </w:t>
      </w:r>
      <w:r>
        <w:rPr>
          <w:sz w:val="28"/>
          <w:szCs w:val="28"/>
        </w:rPr>
        <w:t>Н.Л. Абрамова</w:t>
      </w:r>
    </w:p>
    <w:p w:rsidR="005C282C" w:rsidRPr="005C282C" w:rsidRDefault="005C282C" w:rsidP="00C2307A">
      <w:pPr>
        <w:tabs>
          <w:tab w:val="left" w:pos="10348"/>
        </w:tabs>
        <w:ind w:right="-454"/>
        <w:rPr>
          <w:sz w:val="24"/>
          <w:szCs w:val="24"/>
        </w:rPr>
      </w:pPr>
      <w:r w:rsidRPr="005C282C">
        <w:rPr>
          <w:sz w:val="24"/>
          <w:szCs w:val="24"/>
        </w:rPr>
        <w:t>Постановление вносит:</w:t>
      </w:r>
    </w:p>
    <w:p w:rsidR="005C282C" w:rsidRDefault="00867C01" w:rsidP="00B53E99">
      <w:pPr>
        <w:tabs>
          <w:tab w:val="left" w:pos="10348"/>
        </w:tabs>
        <w:ind w:left="-57" w:right="-454"/>
        <w:rPr>
          <w:sz w:val="24"/>
          <w:szCs w:val="24"/>
        </w:rPr>
      </w:pPr>
      <w:r>
        <w:rPr>
          <w:sz w:val="24"/>
          <w:szCs w:val="24"/>
        </w:rPr>
        <w:t xml:space="preserve"> Попович И.В.</w:t>
      </w:r>
    </w:p>
    <w:p w:rsidR="00BA239C" w:rsidRDefault="00BA239C" w:rsidP="005C282C">
      <w:pPr>
        <w:overflowPunct/>
        <w:autoSpaceDE/>
        <w:autoSpaceDN/>
        <w:adjustRightInd/>
        <w:ind w:left="5953" w:firstLine="419"/>
        <w:jc w:val="right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left="5953" w:firstLine="419"/>
        <w:jc w:val="right"/>
        <w:rPr>
          <w:sz w:val="28"/>
          <w:szCs w:val="28"/>
        </w:rPr>
      </w:pPr>
      <w:r w:rsidRPr="005C282C">
        <w:rPr>
          <w:sz w:val="28"/>
          <w:szCs w:val="28"/>
        </w:rPr>
        <w:t>Приложение</w:t>
      </w:r>
    </w:p>
    <w:p w:rsidR="005C282C" w:rsidRPr="005C282C" w:rsidRDefault="005C282C" w:rsidP="005C282C">
      <w:pPr>
        <w:overflowPunct/>
        <w:autoSpaceDE/>
        <w:autoSpaceDN/>
        <w:adjustRightInd/>
        <w:ind w:left="5953" w:firstLine="419"/>
        <w:jc w:val="right"/>
        <w:rPr>
          <w:sz w:val="28"/>
          <w:szCs w:val="28"/>
        </w:rPr>
      </w:pPr>
      <w:r w:rsidRPr="005C282C">
        <w:rPr>
          <w:sz w:val="28"/>
          <w:szCs w:val="28"/>
        </w:rPr>
        <w:t>к постановлению</w:t>
      </w:r>
    </w:p>
    <w:p w:rsidR="005C282C" w:rsidRPr="005C282C" w:rsidRDefault="005C282C" w:rsidP="005C282C">
      <w:pPr>
        <w:overflowPunct/>
        <w:autoSpaceDE/>
        <w:autoSpaceDN/>
        <w:adjustRightInd/>
        <w:ind w:left="4248" w:firstLine="708"/>
        <w:jc w:val="right"/>
        <w:rPr>
          <w:sz w:val="28"/>
          <w:szCs w:val="28"/>
        </w:rPr>
      </w:pPr>
      <w:r w:rsidRPr="005C282C">
        <w:rPr>
          <w:sz w:val="28"/>
          <w:szCs w:val="28"/>
        </w:rPr>
        <w:t xml:space="preserve">Администрации 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</w:p>
    <w:p w:rsidR="005C282C" w:rsidRPr="005C282C" w:rsidRDefault="005C282C" w:rsidP="005C282C">
      <w:pPr>
        <w:overflowPunct/>
        <w:autoSpaceDE/>
        <w:autoSpaceDN/>
        <w:adjustRightInd/>
        <w:ind w:left="5953" w:firstLine="419"/>
        <w:jc w:val="right"/>
        <w:rPr>
          <w:sz w:val="28"/>
          <w:szCs w:val="28"/>
        </w:rPr>
      </w:pPr>
      <w:r w:rsidRPr="005C282C">
        <w:rPr>
          <w:sz w:val="28"/>
          <w:szCs w:val="28"/>
        </w:rPr>
        <w:t>сельского поселения</w:t>
      </w:r>
    </w:p>
    <w:p w:rsidR="005C282C" w:rsidRPr="005C282C" w:rsidRDefault="005C282C" w:rsidP="005C282C">
      <w:pPr>
        <w:overflowPunct/>
        <w:ind w:left="5953" w:firstLine="419"/>
        <w:jc w:val="right"/>
        <w:rPr>
          <w:bCs/>
          <w:sz w:val="24"/>
          <w:szCs w:val="24"/>
        </w:rPr>
      </w:pPr>
      <w:r w:rsidRPr="005C282C">
        <w:rPr>
          <w:bCs/>
          <w:sz w:val="28"/>
          <w:szCs w:val="28"/>
        </w:rPr>
        <w:t xml:space="preserve">   от  </w:t>
      </w:r>
      <w:r w:rsidR="00C2307A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.0</w:t>
      </w:r>
      <w:r w:rsidR="00C2307A">
        <w:rPr>
          <w:bCs/>
          <w:sz w:val="28"/>
          <w:szCs w:val="28"/>
        </w:rPr>
        <w:t>9</w:t>
      </w:r>
      <w:r w:rsidRPr="005C282C">
        <w:rPr>
          <w:bCs/>
          <w:sz w:val="28"/>
          <w:szCs w:val="28"/>
        </w:rPr>
        <w:t xml:space="preserve">.2022 г.  №  </w:t>
      </w:r>
      <w:r w:rsidR="00C2307A">
        <w:rPr>
          <w:bCs/>
          <w:sz w:val="28"/>
          <w:szCs w:val="28"/>
        </w:rPr>
        <w:t>116</w:t>
      </w:r>
      <w:r w:rsidRPr="005C282C">
        <w:rPr>
          <w:bCs/>
          <w:sz w:val="24"/>
          <w:szCs w:val="24"/>
        </w:rPr>
        <w:t xml:space="preserve">                          </w:t>
      </w:r>
    </w:p>
    <w:p w:rsidR="005C282C" w:rsidRPr="005C282C" w:rsidRDefault="005C282C" w:rsidP="005C282C">
      <w:pPr>
        <w:overflowPunct/>
        <w:autoSpaceDE/>
        <w:autoSpaceDN/>
        <w:adjustRightInd/>
        <w:jc w:val="right"/>
        <w:rPr>
          <w:sz w:val="24"/>
          <w:szCs w:val="24"/>
        </w:rPr>
      </w:pPr>
    </w:p>
    <w:p w:rsidR="005C282C" w:rsidRPr="005C282C" w:rsidRDefault="005C282C" w:rsidP="005C282C">
      <w:pPr>
        <w:overflowPunct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ПРАВИЛА</w:t>
      </w:r>
    </w:p>
    <w:p w:rsidR="005C282C" w:rsidRPr="005C282C" w:rsidRDefault="005C282C" w:rsidP="005C282C">
      <w:pPr>
        <w:overflowPunct/>
        <w:autoSpaceDE/>
        <w:autoSpaceDN/>
        <w:adjustRightInd/>
        <w:spacing w:line="276" w:lineRule="auto"/>
        <w:ind w:left="283" w:right="172"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 xml:space="preserve">охраны жизни людей на водоемах в границах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  <w:r w:rsidRPr="005C282C">
        <w:rPr>
          <w:sz w:val="28"/>
          <w:szCs w:val="28"/>
        </w:rPr>
        <w:t xml:space="preserve"> </w:t>
      </w:r>
    </w:p>
    <w:p w:rsidR="005C282C" w:rsidRPr="005C282C" w:rsidRDefault="005C282C" w:rsidP="005C282C">
      <w:pPr>
        <w:overflowPunct/>
        <w:autoSpaceDE/>
        <w:autoSpaceDN/>
        <w:adjustRightInd/>
        <w:spacing w:line="276" w:lineRule="auto"/>
        <w:ind w:left="283" w:right="172"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сельского  поселения</w:t>
      </w:r>
    </w:p>
    <w:p w:rsidR="005C282C" w:rsidRPr="005C282C" w:rsidRDefault="005C282C" w:rsidP="005C282C">
      <w:pPr>
        <w:overflowPunct/>
        <w:autoSpaceDE/>
        <w:autoSpaceDN/>
        <w:adjustRightInd/>
        <w:spacing w:line="276" w:lineRule="auto"/>
        <w:ind w:left="283" w:right="172"/>
        <w:jc w:val="center"/>
        <w:rPr>
          <w:b/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left="283" w:right="172"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1. Общие положения.</w:t>
      </w:r>
    </w:p>
    <w:p w:rsidR="005C282C" w:rsidRPr="005C282C" w:rsidRDefault="005C282C" w:rsidP="005C282C">
      <w:pPr>
        <w:numPr>
          <w:ilvl w:val="1"/>
          <w:numId w:val="5"/>
        </w:numPr>
        <w:overflowPunct/>
        <w:autoSpaceDE/>
        <w:autoSpaceDN/>
        <w:adjustRightInd/>
        <w:ind w:left="0" w:right="172" w:firstLine="720"/>
        <w:jc w:val="both"/>
        <w:rPr>
          <w:sz w:val="28"/>
          <w:szCs w:val="28"/>
        </w:rPr>
      </w:pPr>
      <w:proofErr w:type="gramStart"/>
      <w:r w:rsidRPr="005C282C">
        <w:rPr>
          <w:sz w:val="28"/>
          <w:szCs w:val="28"/>
        </w:rPr>
        <w:t>Настоящие Правила разработаны в соответствии с Водным кодексом Российской Федерации, приказом Министерства жилищно-коммунального хозяйства РСФСР от 23.12.1988 № 351 «Об утверждении Правил охраны жизни людей на внутренних водоемах РСФСР и прибрежных участках морей», 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 и</w:t>
      </w:r>
      <w:proofErr w:type="gramEnd"/>
      <w:r w:rsidRPr="005C282C">
        <w:rPr>
          <w:sz w:val="28"/>
          <w:szCs w:val="28"/>
        </w:rPr>
        <w:t xml:space="preserve"> обязательны для населения и организаций любой формы собственности на территории </w:t>
      </w:r>
      <w:proofErr w:type="spellStart"/>
      <w:r w:rsidR="00BA239C">
        <w:rPr>
          <w:sz w:val="28"/>
          <w:szCs w:val="28"/>
        </w:rPr>
        <w:t>Екатериновского</w:t>
      </w:r>
      <w:proofErr w:type="spellEnd"/>
      <w:r w:rsidRPr="005C282C">
        <w:rPr>
          <w:sz w:val="28"/>
          <w:szCs w:val="28"/>
        </w:rPr>
        <w:t xml:space="preserve"> сельского  поселения.</w:t>
      </w:r>
    </w:p>
    <w:p w:rsidR="005C282C" w:rsidRPr="005C282C" w:rsidRDefault="005C282C" w:rsidP="005C282C">
      <w:pPr>
        <w:numPr>
          <w:ilvl w:val="1"/>
          <w:numId w:val="5"/>
        </w:numPr>
        <w:overflowPunct/>
        <w:autoSpaceDE/>
        <w:autoSpaceDN/>
        <w:adjustRightInd/>
        <w:ind w:left="0" w:right="172"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5C282C" w:rsidRPr="005C282C" w:rsidRDefault="005C282C" w:rsidP="005C282C">
      <w:pPr>
        <w:numPr>
          <w:ilvl w:val="1"/>
          <w:numId w:val="5"/>
        </w:numPr>
        <w:overflowPunct/>
        <w:autoSpaceDE/>
        <w:autoSpaceDN/>
        <w:adjustRightInd/>
        <w:ind w:left="0" w:right="172"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Сроки купального сезона, продолжительность работы зон отдыха, спасательных постов устанавливаются с июня по август месяц включительно.</w:t>
      </w:r>
    </w:p>
    <w:p w:rsidR="005C282C" w:rsidRPr="005C282C" w:rsidRDefault="005C282C" w:rsidP="005C282C">
      <w:pPr>
        <w:overflowPunct/>
        <w:autoSpaceDE/>
        <w:autoSpaceDN/>
        <w:adjustRightInd/>
        <w:ind w:left="720" w:right="172"/>
        <w:jc w:val="both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2. Требования к зонам отдыха.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2.1. Береговая территория зоны отдыха должна соответствовать санитарным нормам.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2.2. В зонах отдыха в период купального сезона выставляются спасательные посты организаций, за которыми закреплены зоны отдыха.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2.3. Зоны отдыха располагаются на расстоянии: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- не менее </w:t>
      </w:r>
      <w:smartTag w:uri="urn:schemas-microsoft-com:office:smarttags" w:element="metricconverter">
        <w:smartTagPr>
          <w:attr w:name="ProductID" w:val="500 метров"/>
        </w:smartTagPr>
        <w:r w:rsidRPr="005C282C">
          <w:rPr>
            <w:sz w:val="28"/>
            <w:szCs w:val="28"/>
          </w:rPr>
          <w:t>500 метров</w:t>
        </w:r>
      </w:smartTag>
      <w:r w:rsidRPr="005C282C">
        <w:rPr>
          <w:sz w:val="28"/>
          <w:szCs w:val="28"/>
        </w:rPr>
        <w:t xml:space="preserve"> выше по течению от впадающих в водоем сточных вод;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- не менее </w:t>
      </w:r>
      <w:smartTag w:uri="urn:schemas-microsoft-com:office:smarttags" w:element="metricconverter">
        <w:smartTagPr>
          <w:attr w:name="ProductID" w:val="250 метров"/>
        </w:smartTagPr>
        <w:r w:rsidRPr="005C282C">
          <w:rPr>
            <w:sz w:val="28"/>
            <w:szCs w:val="28"/>
          </w:rPr>
          <w:t>250 метров</w:t>
        </w:r>
      </w:smartTag>
      <w:r w:rsidRPr="005C282C">
        <w:rPr>
          <w:sz w:val="28"/>
          <w:szCs w:val="28"/>
        </w:rPr>
        <w:t xml:space="preserve"> выше, не менее </w:t>
      </w:r>
      <w:smartTag w:uri="urn:schemas-microsoft-com:office:smarttags" w:element="metricconverter">
        <w:smartTagPr>
          <w:attr w:name="ProductID" w:val="1000 метров"/>
        </w:smartTagPr>
        <w:r w:rsidRPr="005C282C">
          <w:rPr>
            <w:sz w:val="28"/>
            <w:szCs w:val="28"/>
          </w:rPr>
          <w:t>1000 метров</w:t>
        </w:r>
      </w:smartTag>
      <w:r w:rsidRPr="005C282C">
        <w:rPr>
          <w:sz w:val="28"/>
          <w:szCs w:val="28"/>
        </w:rPr>
        <w:t xml:space="preserve"> ниже по течению от портовых сооружений.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2.4. Перед началом купального сезона дно водоема до границы плавания должно быть обследовано водолазами, очищено от водных растений, коряг, камней, стекла и других опасных предметов, иметь постепенный скат без уступов до глубины </w:t>
      </w:r>
      <w:smartTag w:uri="urn:schemas-microsoft-com:office:smarttags" w:element="metricconverter">
        <w:smartTagPr>
          <w:attr w:name="ProductID" w:val="1,75 метра"/>
        </w:smartTagPr>
        <w:r w:rsidRPr="005C282C">
          <w:rPr>
            <w:sz w:val="28"/>
            <w:szCs w:val="28"/>
          </w:rPr>
          <w:t>1,75 метра</w:t>
        </w:r>
      </w:smartTag>
      <w:r w:rsidRPr="005C282C">
        <w:rPr>
          <w:sz w:val="28"/>
          <w:szCs w:val="28"/>
        </w:rPr>
        <w:t xml:space="preserve"> при ширине полосы от берега не менее </w:t>
      </w:r>
      <w:smartTag w:uri="urn:schemas-microsoft-com:office:smarttags" w:element="metricconverter">
        <w:smartTagPr>
          <w:attr w:name="ProductID" w:val="15 метров"/>
        </w:smartTagPr>
        <w:r w:rsidRPr="005C282C">
          <w:rPr>
            <w:sz w:val="28"/>
            <w:szCs w:val="28"/>
          </w:rPr>
          <w:t>15 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2.5. Площадь водного зеркала в месте купания при проточном водоеме должна составлять не менее 5 квадратных метров на одного купающегося, а на непроточном водоеме – в 2-3 раза больше.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2.6. В зоне отдыха для купания не умеющих плавать людей отводятся участки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5C282C">
          <w:rPr>
            <w:sz w:val="28"/>
            <w:szCs w:val="28"/>
          </w:rPr>
          <w:t>1,2 метра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2.7. Зоны отдыха оборудуются стендами с материалами о правилах поведения на воде, информационными таблицами, имеют места отдыха и навесы для защиты от солнца.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lastRenderedPageBreak/>
        <w:t>2.8. В зонах отдыха в период купального сезона организуется дежурство медицинского персонала с целью оказания медицинской помощи пострадавшим на воде.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2.9. Продажа спиртных напитков в местах массового отдыха у воды категорически запрещается.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 xml:space="preserve">3. Меры обеспечения безопасности населения при пользовании 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водными объектами.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 Запрещается: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3.1.1. Купаться в местах, где выставлены щиты с предупреждениями и запрещающими надписями.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3.1.2. Купаться в необорудованных, незнакомых местах.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3.1.3. Заплывать за буйки, обозначающие границы плавания.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3.1.4. Подплывать к </w:t>
      </w:r>
      <w:proofErr w:type="spellStart"/>
      <w:r w:rsidRPr="005C282C">
        <w:rPr>
          <w:sz w:val="28"/>
          <w:szCs w:val="28"/>
        </w:rPr>
        <w:t>плавсредствам</w:t>
      </w:r>
      <w:proofErr w:type="spellEnd"/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3.1.5. Прыгать в воду с катеров, лодок, причалов.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3.1.6. Загрязнять и засорять водоемы.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3.1.7. Распивать спиртные напитки, купаться в состоянии алкогольного опьянения.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3.1.8. Приходить с собаками и другими животными.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3.1.9. Оставлять мусор на берегу.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3.1.10. Нырять в воду с захватом </w:t>
      </w:r>
      <w:proofErr w:type="gramStart"/>
      <w:r w:rsidRPr="005C282C">
        <w:rPr>
          <w:sz w:val="28"/>
          <w:szCs w:val="28"/>
        </w:rPr>
        <w:t>купающихся</w:t>
      </w:r>
      <w:proofErr w:type="gramEnd"/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3.1.11. Подавать крики ложной тревоги.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3.1.12. Плавать на средствах, не предназначенных для этого.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3.2. Каждый гражданин обязан оказать посильную помощь </w:t>
      </w:r>
      <w:proofErr w:type="gramStart"/>
      <w:r w:rsidRPr="005C282C">
        <w:rPr>
          <w:sz w:val="28"/>
          <w:szCs w:val="28"/>
        </w:rPr>
        <w:t>терпящему</w:t>
      </w:r>
      <w:proofErr w:type="gramEnd"/>
      <w:r w:rsidRPr="005C282C">
        <w:rPr>
          <w:sz w:val="28"/>
          <w:szCs w:val="28"/>
        </w:rPr>
        <w:t xml:space="preserve"> бедствие на воде.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4. Меры безопасности на льду.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4.1. В период движения по льду подлежит пользоваться оборудованными переправами. Если лед не прочен, необходимо прекратить движение и возвратиться по пройденному маршруту. Передвигаться </w:t>
      </w:r>
      <w:proofErr w:type="gramStart"/>
      <w:r w:rsidRPr="005C282C">
        <w:rPr>
          <w:sz w:val="28"/>
          <w:szCs w:val="28"/>
        </w:rPr>
        <w:t>следует</w:t>
      </w:r>
      <w:proofErr w:type="gramEnd"/>
      <w:r w:rsidRPr="005C282C">
        <w:rPr>
          <w:sz w:val="28"/>
          <w:szCs w:val="28"/>
        </w:rPr>
        <w:t xml:space="preserve"> не отрывая ног от поверхности льда.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Запрещается проверять прочность льда ударами ноги, бегать, прыгать.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4.2. Во время движения по льду необходимо обходить опасные участки водоема,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 и т.д.; проявлять осторожность в местах заготовки льда.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Безопасный для перехода лед имеет зеленоватый оттенок и толщину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5C282C">
          <w:rPr>
            <w:sz w:val="28"/>
            <w:szCs w:val="28"/>
          </w:rPr>
          <w:t>7 сантиметров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4.3. При движении группой по льду необходимо следовать друг от друга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5C282C">
          <w:rPr>
            <w:sz w:val="28"/>
            <w:szCs w:val="28"/>
          </w:rPr>
          <w:t>6 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4.4. Толщина льда для безопасного катания на коньках должна составлять не менее </w:t>
      </w:r>
      <w:smartTag w:uri="urn:schemas-microsoft-com:office:smarttags" w:element="metricconverter">
        <w:smartTagPr>
          <w:attr w:name="ProductID" w:val="12 сантиметров"/>
        </w:smartTagPr>
        <w:r w:rsidRPr="005C282C">
          <w:rPr>
            <w:sz w:val="28"/>
            <w:szCs w:val="28"/>
          </w:rPr>
          <w:t>12 сантиметров</w:t>
        </w:r>
      </w:smartTag>
      <w:r w:rsidRPr="005C282C">
        <w:rPr>
          <w:sz w:val="28"/>
          <w:szCs w:val="28"/>
        </w:rPr>
        <w:t xml:space="preserve">, при массовом катании –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5C282C">
          <w:rPr>
            <w:sz w:val="28"/>
            <w:szCs w:val="28"/>
          </w:rPr>
          <w:t>25 сантиметров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4.5. При рыбной ловле нельзя пробивать большое количество лунок на ограниченной территории льда, собираться большими группами.</w:t>
      </w:r>
    </w:p>
    <w:p w:rsidR="005C282C" w:rsidRPr="005C282C" w:rsidRDefault="005C282C" w:rsidP="005C282C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5C282C">
        <w:rPr>
          <w:sz w:val="28"/>
          <w:szCs w:val="28"/>
        </w:rPr>
        <w:lastRenderedPageBreak/>
        <w:t>5. Меры безопасности при пользовании ледовыми переправами.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5.1. Режим работы ледовых переправ определяется эксплуатирующими организациями и согласовывается с Администрацией </w:t>
      </w:r>
      <w:r w:rsidR="00BA239C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</w:t>
      </w:r>
      <w:r w:rsidRPr="005C282C">
        <w:rPr>
          <w:sz w:val="28"/>
          <w:szCs w:val="28"/>
        </w:rPr>
        <w:t>сельского  поселения.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5.2. Места для переправ должны соответствовать следующим условиям: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5.2.1. Дороги и спуски должны быть благоустроены.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5.2.2. По обе стороны от маршрутов движения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5C282C">
          <w:rPr>
            <w:sz w:val="28"/>
            <w:szCs w:val="28"/>
          </w:rPr>
          <w:t>100 метров</w:t>
        </w:r>
      </w:smartTag>
      <w:r w:rsidRPr="005C282C">
        <w:rPr>
          <w:sz w:val="28"/>
          <w:szCs w:val="28"/>
        </w:rPr>
        <w:t xml:space="preserve"> не должно быть впадающих в водоем грунтовых и сточных вод, промоин, майн.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5.2.3. На трассе автомобильных переправ устанавливается одностороннее движение.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5.2.4. Трасса для встречного движения должна быть проложена параллельно и удалена на расстоянии не менее 40-</w:t>
      </w:r>
      <w:smartTag w:uri="urn:schemas-microsoft-com:office:smarttags" w:element="metricconverter">
        <w:smartTagPr>
          <w:attr w:name="ProductID" w:val="50 метров"/>
        </w:smartTagPr>
        <w:r w:rsidRPr="005C282C">
          <w:rPr>
            <w:sz w:val="28"/>
            <w:szCs w:val="28"/>
          </w:rPr>
          <w:t>50 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5.3. Для обеспечения безопасности людей на переправе выставляется спасательный пост, укомплектованный спасателями и необходимым спасательным снаряжением.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5.4. Оборудование и содержание переправ: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5.4.1. У подъезда к переправе выставляется стенд с информацией: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о виде транспорта, разрешенного для проезда и максимальном грузе для провоза;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об интервале и порядке движения транспорта;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о правилах пользования переправой.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5.4.2. Ежедневно, утром и вечером в районе переправы производится замер толщины льда и определяется прочность по его структуре.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Замер толщины льда производится по всей трассе.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5.4.3. </w:t>
      </w:r>
      <w:r w:rsidRPr="005C282C">
        <w:rPr>
          <w:caps/>
          <w:sz w:val="28"/>
          <w:szCs w:val="28"/>
        </w:rPr>
        <w:t>г</w:t>
      </w:r>
      <w:r w:rsidRPr="005C282C">
        <w:rPr>
          <w:sz w:val="28"/>
          <w:szCs w:val="28"/>
        </w:rPr>
        <w:t>раница места, отведенного для переправы, обозначается вехами с интервалом 20-</w:t>
      </w:r>
      <w:smartTag w:uri="urn:schemas-microsoft-com:office:smarttags" w:element="metricconverter">
        <w:smartTagPr>
          <w:attr w:name="ProductID" w:val="30 метров"/>
        </w:smartTagPr>
        <w:r w:rsidRPr="005C282C">
          <w:rPr>
            <w:sz w:val="28"/>
            <w:szCs w:val="28"/>
          </w:rPr>
          <w:t>30 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5.4.4. В опасных для движения местах выставляются предупреждающие знаки.</w:t>
      </w:r>
    </w:p>
    <w:p w:rsidR="005C282C" w:rsidRPr="005C282C" w:rsidRDefault="005C282C" w:rsidP="005C282C">
      <w:pPr>
        <w:overflowPunct/>
        <w:autoSpaceDE/>
        <w:autoSpaceDN/>
        <w:adjustRightInd/>
        <w:rPr>
          <w:b/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6. Знаки безопасности на воде.</w:t>
      </w:r>
    </w:p>
    <w:p w:rsidR="005C282C" w:rsidRPr="005C282C" w:rsidRDefault="005C282C" w:rsidP="005C282C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6.1. Знаки безопасности на воде устанавливаются на берегах водоемов для обеспечения безопасности людей на воде.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6.2. Знаки имеют форму прямоугольника с размерами сторон не менее 50-</w:t>
      </w:r>
      <w:smartTag w:uri="urn:schemas-microsoft-com:office:smarttags" w:element="metricconverter">
        <w:smartTagPr>
          <w:attr w:name="ProductID" w:val="60 сантиметров"/>
        </w:smartTagPr>
        <w:r w:rsidRPr="005C282C">
          <w:rPr>
            <w:sz w:val="28"/>
            <w:szCs w:val="28"/>
          </w:rPr>
          <w:t>60 сантиметров</w:t>
        </w:r>
      </w:smartTag>
      <w:r w:rsidRPr="005C282C">
        <w:rPr>
          <w:sz w:val="28"/>
          <w:szCs w:val="28"/>
        </w:rPr>
        <w:t xml:space="preserve"> и изготавливаются из прочного материала.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6.3. Знаки устанавливаются на открытых местах и укрепляются на столбах, врытых в землю. Высота столбов над землей должна быть не менее </w:t>
      </w:r>
      <w:smartTag w:uri="urn:schemas-microsoft-com:office:smarttags" w:element="metricconverter">
        <w:smartTagPr>
          <w:attr w:name="ProductID" w:val="2,5 метров"/>
        </w:smartTagPr>
        <w:r w:rsidRPr="005C282C">
          <w:rPr>
            <w:sz w:val="28"/>
            <w:szCs w:val="28"/>
          </w:rPr>
          <w:t>2,5 метров</w:t>
        </w:r>
      </w:smartTag>
      <w:r w:rsidRPr="005C282C">
        <w:rPr>
          <w:sz w:val="28"/>
          <w:szCs w:val="28"/>
        </w:rPr>
        <w:t>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6.4. Надписи на знаках делаются черной или белой краской.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>6.5. Характеристики знаков безопасности на воде приведены в таблице.</w:t>
      </w: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tbl>
      <w:tblPr>
        <w:tblW w:w="9468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12"/>
        <w:gridCol w:w="6120"/>
      </w:tblGrid>
      <w:tr w:rsidR="005C282C" w:rsidRPr="005C282C" w:rsidTr="00833DD3">
        <w:trPr>
          <w:trHeight w:val="663"/>
        </w:trPr>
        <w:tc>
          <w:tcPr>
            <w:tcW w:w="636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 xml:space="preserve">№ </w:t>
            </w:r>
            <w:proofErr w:type="gramStart"/>
            <w:r w:rsidRPr="005C282C">
              <w:rPr>
                <w:sz w:val="28"/>
                <w:szCs w:val="28"/>
              </w:rPr>
              <w:t>п</w:t>
            </w:r>
            <w:proofErr w:type="gramEnd"/>
            <w:r w:rsidRPr="005C282C">
              <w:rPr>
                <w:sz w:val="28"/>
                <w:szCs w:val="28"/>
              </w:rPr>
              <w:t>/п</w:t>
            </w: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Надпись на знаке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Описание знака</w:t>
            </w:r>
          </w:p>
        </w:tc>
      </w:tr>
      <w:tr w:rsidR="005C282C" w:rsidRPr="005C282C" w:rsidTr="00833DD3">
        <w:trPr>
          <w:trHeight w:val="648"/>
        </w:trPr>
        <w:tc>
          <w:tcPr>
            <w:tcW w:w="636" w:type="dxa"/>
          </w:tcPr>
          <w:p w:rsidR="005C282C" w:rsidRPr="005C282C" w:rsidRDefault="005C282C" w:rsidP="005C282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Место купания (с указанием границ в метрах)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Изображение в зеленой рамке. Надпись вверху. На знаке изображен плывущий человек. Знак укрепляется на столбе белого цвета.</w:t>
            </w:r>
          </w:p>
        </w:tc>
      </w:tr>
      <w:tr w:rsidR="005C282C" w:rsidRPr="005C282C" w:rsidTr="00833DD3">
        <w:trPr>
          <w:trHeight w:val="324"/>
        </w:trPr>
        <w:tc>
          <w:tcPr>
            <w:tcW w:w="636" w:type="dxa"/>
          </w:tcPr>
          <w:p w:rsidR="005C282C" w:rsidRPr="005C282C" w:rsidRDefault="005C282C" w:rsidP="005C282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Место купания детей  (с указанием границ в метрах)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Изображение в зеленой рамке. Надпись вверху. На знаке изображены двое детей, стоящих в воде. Знак укрепляется на столбе белого цвета.</w:t>
            </w:r>
          </w:p>
        </w:tc>
      </w:tr>
      <w:tr w:rsidR="005C282C" w:rsidRPr="005C282C" w:rsidTr="00833DD3">
        <w:trPr>
          <w:trHeight w:val="324"/>
        </w:trPr>
        <w:tc>
          <w:tcPr>
            <w:tcW w:w="636" w:type="dxa"/>
          </w:tcPr>
          <w:p w:rsidR="005C282C" w:rsidRPr="005C282C" w:rsidRDefault="005C282C" w:rsidP="005C282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Место купания животных (с указанием границ в метрах)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Изображение в зеленой рамке. Надпись вверху. На знаке изображена плывущая собака. Знак укрепляется на столбе белого цвета.</w:t>
            </w:r>
          </w:p>
        </w:tc>
      </w:tr>
      <w:tr w:rsidR="005C282C" w:rsidRPr="005C282C" w:rsidTr="00833DD3">
        <w:trPr>
          <w:trHeight w:val="339"/>
        </w:trPr>
        <w:tc>
          <w:tcPr>
            <w:tcW w:w="636" w:type="dxa"/>
          </w:tcPr>
          <w:p w:rsidR="005C282C" w:rsidRPr="005C282C" w:rsidRDefault="005C282C" w:rsidP="005C282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Купаться запрещено (с указанием границ в метрах)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Изображение в красной рамке перечеркнуто красной чертой по диагонали из верхнего левого угла. Надпись вверху. На знаке изображен плывущий человек. Знак укреплен на столбе красного цвета.</w:t>
            </w:r>
          </w:p>
        </w:tc>
      </w:tr>
      <w:tr w:rsidR="005C282C" w:rsidRPr="005C282C" w:rsidTr="00833DD3">
        <w:trPr>
          <w:trHeight w:val="324"/>
        </w:trPr>
        <w:tc>
          <w:tcPr>
            <w:tcW w:w="636" w:type="dxa"/>
          </w:tcPr>
          <w:p w:rsidR="005C282C" w:rsidRPr="005C282C" w:rsidRDefault="005C282C" w:rsidP="005C282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Переход (переезд) по льду разрешен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Знак зеленого цвета. Надпись в центре. Знак укрепляется на столбе белого цвета.</w:t>
            </w:r>
          </w:p>
        </w:tc>
      </w:tr>
      <w:tr w:rsidR="005C282C" w:rsidRPr="005C282C" w:rsidTr="00833DD3">
        <w:trPr>
          <w:trHeight w:val="324"/>
        </w:trPr>
        <w:tc>
          <w:tcPr>
            <w:tcW w:w="636" w:type="dxa"/>
          </w:tcPr>
          <w:p w:rsidR="005C282C" w:rsidRPr="005C282C" w:rsidRDefault="005C282C" w:rsidP="005C282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Переход (переезд) по льду запрещен</w:t>
            </w:r>
          </w:p>
        </w:tc>
        <w:tc>
          <w:tcPr>
            <w:tcW w:w="6120" w:type="dxa"/>
          </w:tcPr>
          <w:p w:rsidR="005C282C" w:rsidRPr="005C282C" w:rsidRDefault="005C282C" w:rsidP="005C282C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C282C">
              <w:rPr>
                <w:sz w:val="28"/>
                <w:szCs w:val="28"/>
              </w:rPr>
              <w:t>Знак красного цвета. Надпись в центре. Знак укрепляется на столбе красного цвета</w:t>
            </w:r>
          </w:p>
        </w:tc>
      </w:tr>
    </w:tbl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5C282C" w:rsidRPr="005C282C" w:rsidRDefault="005C282C" w:rsidP="005C282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5C282C">
        <w:rPr>
          <w:sz w:val="28"/>
          <w:szCs w:val="28"/>
        </w:rPr>
        <w:t xml:space="preserve">6.6. За нарушение настоящих </w:t>
      </w:r>
      <w:proofErr w:type="gramStart"/>
      <w:r w:rsidRPr="005C282C">
        <w:rPr>
          <w:sz w:val="28"/>
          <w:szCs w:val="28"/>
        </w:rPr>
        <w:t>Правил</w:t>
      </w:r>
      <w:proofErr w:type="gramEnd"/>
      <w:r w:rsidRPr="005C282C">
        <w:rPr>
          <w:sz w:val="28"/>
          <w:szCs w:val="28"/>
        </w:rPr>
        <w:t xml:space="preserve"> виновные несут ответственность в соответствии с действующим законодательством.</w:t>
      </w:r>
    </w:p>
    <w:p w:rsidR="005C282C" w:rsidRPr="005C282C" w:rsidRDefault="005C282C" w:rsidP="00B53E99">
      <w:pPr>
        <w:tabs>
          <w:tab w:val="left" w:pos="10348"/>
        </w:tabs>
        <w:ind w:left="-57" w:right="-454"/>
        <w:rPr>
          <w:sz w:val="24"/>
          <w:szCs w:val="24"/>
        </w:rPr>
      </w:pPr>
    </w:p>
    <w:sectPr w:rsidR="005C282C" w:rsidRPr="005C282C" w:rsidSect="00C2307A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06" w:rsidRDefault="00336A06" w:rsidP="0098702E">
      <w:r>
        <w:separator/>
      </w:r>
    </w:p>
  </w:endnote>
  <w:endnote w:type="continuationSeparator" w:id="0">
    <w:p w:rsidR="00336A06" w:rsidRDefault="00336A06" w:rsidP="0098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06" w:rsidRDefault="00336A06" w:rsidP="0098702E">
      <w:r>
        <w:separator/>
      </w:r>
    </w:p>
  </w:footnote>
  <w:footnote w:type="continuationSeparator" w:id="0">
    <w:p w:rsidR="00336A06" w:rsidRDefault="00336A06" w:rsidP="0098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3740"/>
    <w:multiLevelType w:val="hybridMultilevel"/>
    <w:tmpl w:val="8A66C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139A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C0C4082"/>
    <w:multiLevelType w:val="hybridMultilevel"/>
    <w:tmpl w:val="E870CE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4C1"/>
    <w:multiLevelType w:val="hybridMultilevel"/>
    <w:tmpl w:val="A0F4260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>
    <w:nsid w:val="65B35CD6"/>
    <w:multiLevelType w:val="hybridMultilevel"/>
    <w:tmpl w:val="2930975C"/>
    <w:lvl w:ilvl="0" w:tplc="A5D2EB5E">
      <w:start w:val="1"/>
      <w:numFmt w:val="decimal"/>
      <w:lvlText w:val="%1."/>
      <w:lvlJc w:val="left"/>
      <w:pPr>
        <w:ind w:left="34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EBC4FAB"/>
    <w:multiLevelType w:val="hybridMultilevel"/>
    <w:tmpl w:val="2AC89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F9"/>
    <w:rsid w:val="000D4A42"/>
    <w:rsid w:val="0015656E"/>
    <w:rsid w:val="00180556"/>
    <w:rsid w:val="001A09FF"/>
    <w:rsid w:val="001D01E6"/>
    <w:rsid w:val="002C0264"/>
    <w:rsid w:val="00336A06"/>
    <w:rsid w:val="0051431C"/>
    <w:rsid w:val="005C282C"/>
    <w:rsid w:val="007277A7"/>
    <w:rsid w:val="00742096"/>
    <w:rsid w:val="0079265A"/>
    <w:rsid w:val="007C3C13"/>
    <w:rsid w:val="00853AB4"/>
    <w:rsid w:val="00867C01"/>
    <w:rsid w:val="00870D22"/>
    <w:rsid w:val="008952A8"/>
    <w:rsid w:val="008F159B"/>
    <w:rsid w:val="0098702E"/>
    <w:rsid w:val="009D2907"/>
    <w:rsid w:val="00A1683A"/>
    <w:rsid w:val="00B53E99"/>
    <w:rsid w:val="00B90B4C"/>
    <w:rsid w:val="00BA239C"/>
    <w:rsid w:val="00BF0021"/>
    <w:rsid w:val="00C2307A"/>
    <w:rsid w:val="00C40FB1"/>
    <w:rsid w:val="00C475DD"/>
    <w:rsid w:val="00C909FA"/>
    <w:rsid w:val="00C96E3C"/>
    <w:rsid w:val="00CA7F5B"/>
    <w:rsid w:val="00CC34DF"/>
    <w:rsid w:val="00CD6842"/>
    <w:rsid w:val="00D45F0A"/>
    <w:rsid w:val="00D703FE"/>
    <w:rsid w:val="00D92290"/>
    <w:rsid w:val="00E74A70"/>
    <w:rsid w:val="00EB1F66"/>
    <w:rsid w:val="00FE20F9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34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70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70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B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0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28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2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34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70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70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B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0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0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C28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C2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947E-3B5E-416B-8C2E-35B28212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PC-2</cp:lastModifiedBy>
  <cp:revision>8</cp:revision>
  <cp:lastPrinted>2022-09-06T06:48:00Z</cp:lastPrinted>
  <dcterms:created xsi:type="dcterms:W3CDTF">2022-04-04T07:47:00Z</dcterms:created>
  <dcterms:modified xsi:type="dcterms:W3CDTF">2022-09-06T07:11:00Z</dcterms:modified>
</cp:coreProperties>
</file>